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155535" w14:textId="77777777" w:rsidR="003F16B5" w:rsidRPr="00DC2FCD" w:rsidRDefault="003F16B5" w:rsidP="003F16B5">
      <w:pPr>
        <w:spacing w:after="0" w:line="240" w:lineRule="auto"/>
        <w:jc w:val="center"/>
        <w:rPr>
          <w:rFonts w:ascii="Times New Roman" w:hAnsi="Times New Roman" w:cs="Times New Roman"/>
          <w:sz w:val="24"/>
          <w:szCs w:val="24"/>
        </w:rPr>
      </w:pPr>
      <w:bookmarkStart w:id="0" w:name="_GoBack"/>
      <w:bookmarkEnd w:id="0"/>
      <w:r w:rsidRPr="00DC2FCD">
        <w:rPr>
          <w:rFonts w:ascii="Times New Roman" w:hAnsi="Times New Roman" w:cs="Times New Roman"/>
          <w:sz w:val="24"/>
          <w:szCs w:val="24"/>
        </w:rPr>
        <w:t>Lewiston Consolidated Schools</w:t>
      </w:r>
    </w:p>
    <w:p w14:paraId="1B7298C4" w14:textId="77777777" w:rsidR="003F16B5" w:rsidRPr="00DC2FCD" w:rsidRDefault="003F16B5" w:rsidP="003F16B5">
      <w:pPr>
        <w:spacing w:after="0" w:line="240" w:lineRule="auto"/>
        <w:jc w:val="center"/>
        <w:rPr>
          <w:rFonts w:ascii="Times New Roman" w:hAnsi="Times New Roman" w:cs="Times New Roman"/>
          <w:sz w:val="24"/>
          <w:szCs w:val="24"/>
        </w:rPr>
      </w:pPr>
      <w:r w:rsidRPr="00DC2FCD">
        <w:rPr>
          <w:rFonts w:ascii="Times New Roman" w:hAnsi="Times New Roman" w:cs="Times New Roman"/>
          <w:sz w:val="24"/>
          <w:szCs w:val="24"/>
        </w:rPr>
        <w:t>School Board Meeting Minutes</w:t>
      </w:r>
    </w:p>
    <w:p w14:paraId="165B47C2" w14:textId="77777777" w:rsidR="003F16B5" w:rsidRPr="00DC2FCD" w:rsidRDefault="003F16B5" w:rsidP="003F16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August 14, 2019</w:t>
      </w:r>
    </w:p>
    <w:p w14:paraId="46DCABED" w14:textId="77777777" w:rsidR="003F16B5" w:rsidRPr="00DC2FCD" w:rsidRDefault="003F16B5" w:rsidP="003F16B5">
      <w:pPr>
        <w:spacing w:line="240" w:lineRule="auto"/>
        <w:rPr>
          <w:rFonts w:ascii="Times New Roman" w:hAnsi="Times New Roman" w:cs="Times New Roman"/>
          <w:sz w:val="24"/>
          <w:szCs w:val="24"/>
        </w:rPr>
      </w:pPr>
    </w:p>
    <w:p w14:paraId="1ABC83C2" w14:textId="77777777" w:rsidR="003F16B5" w:rsidRPr="00144B1C" w:rsidRDefault="003F16B5" w:rsidP="003F16B5">
      <w:pPr>
        <w:spacing w:line="240" w:lineRule="auto"/>
        <w:rPr>
          <w:rFonts w:ascii="Times New Roman" w:hAnsi="Times New Roman" w:cs="Times New Roman"/>
          <w:sz w:val="24"/>
          <w:szCs w:val="24"/>
        </w:rPr>
      </w:pPr>
      <w:r w:rsidRPr="00DC2FCD">
        <w:rPr>
          <w:rFonts w:ascii="Times New Roman" w:hAnsi="Times New Roman" w:cs="Times New Roman"/>
          <w:sz w:val="24"/>
          <w:szCs w:val="24"/>
        </w:rPr>
        <w:tab/>
        <w:t xml:space="preserve">A regular meeting of the Lewiston School Board District 69 was held </w:t>
      </w:r>
      <w:r>
        <w:rPr>
          <w:rFonts w:ascii="Times New Roman" w:hAnsi="Times New Roman" w:cs="Times New Roman"/>
          <w:sz w:val="24"/>
          <w:szCs w:val="24"/>
        </w:rPr>
        <w:t>on Wednesday, August 14</w:t>
      </w:r>
      <w:r w:rsidRPr="00DC2FCD">
        <w:rPr>
          <w:rFonts w:ascii="Times New Roman" w:hAnsi="Times New Roman" w:cs="Times New Roman"/>
          <w:sz w:val="24"/>
          <w:szCs w:val="24"/>
        </w:rPr>
        <w:t>th, at 7</w:t>
      </w:r>
      <w:r>
        <w:rPr>
          <w:rFonts w:ascii="Times New Roman" w:hAnsi="Times New Roman" w:cs="Times New Roman"/>
          <w:sz w:val="24"/>
          <w:szCs w:val="24"/>
        </w:rPr>
        <w:t>:00</w:t>
      </w:r>
      <w:r w:rsidRPr="00DC2FCD">
        <w:rPr>
          <w:rFonts w:ascii="Times New Roman" w:hAnsi="Times New Roman" w:cs="Times New Roman"/>
          <w:sz w:val="24"/>
          <w:szCs w:val="24"/>
        </w:rPr>
        <w:t xml:space="preserve"> p.m.  This meeting was open to the public and preceded in notice as required by law.  The meeting was called to order </w:t>
      </w:r>
      <w:r>
        <w:rPr>
          <w:rFonts w:ascii="Times New Roman" w:hAnsi="Times New Roman" w:cs="Times New Roman"/>
          <w:sz w:val="24"/>
          <w:szCs w:val="24"/>
        </w:rPr>
        <w:t>by President Aaron Rule and he verbally</w:t>
      </w:r>
      <w:r w:rsidRPr="00DC2FCD">
        <w:rPr>
          <w:rFonts w:ascii="Times New Roman" w:hAnsi="Times New Roman" w:cs="Times New Roman"/>
          <w:sz w:val="24"/>
          <w:szCs w:val="24"/>
        </w:rPr>
        <w:t xml:space="preserve"> </w:t>
      </w:r>
      <w:r>
        <w:rPr>
          <w:rFonts w:ascii="Times New Roman" w:hAnsi="Times New Roman" w:cs="Times New Roman"/>
          <w:sz w:val="24"/>
          <w:szCs w:val="24"/>
        </w:rPr>
        <w:t xml:space="preserve">acknowledged </w:t>
      </w:r>
      <w:r w:rsidRPr="00DC2FCD">
        <w:rPr>
          <w:rFonts w:ascii="Times New Roman" w:hAnsi="Times New Roman" w:cs="Times New Roman"/>
          <w:sz w:val="24"/>
          <w:szCs w:val="24"/>
        </w:rPr>
        <w:t xml:space="preserve">the Open Meetings Law </w:t>
      </w:r>
      <w:r>
        <w:rPr>
          <w:rFonts w:ascii="Times New Roman" w:hAnsi="Times New Roman" w:cs="Times New Roman"/>
          <w:sz w:val="24"/>
          <w:szCs w:val="24"/>
        </w:rPr>
        <w:t>poster on the wall and that the meeting was recorded</w:t>
      </w:r>
      <w:r w:rsidRPr="00DC2FCD">
        <w:rPr>
          <w:rFonts w:ascii="Times New Roman" w:hAnsi="Times New Roman" w:cs="Times New Roman"/>
          <w:sz w:val="24"/>
          <w:szCs w:val="24"/>
        </w:rPr>
        <w:t xml:space="preserve">.  Roll call found the following members to be present:  </w:t>
      </w:r>
      <w:r>
        <w:rPr>
          <w:rFonts w:ascii="Times New Roman" w:hAnsi="Times New Roman" w:cs="Times New Roman"/>
          <w:sz w:val="24"/>
          <w:szCs w:val="24"/>
        </w:rPr>
        <w:t>Husa, Janssen, Rinne, Rule, Schuster</w:t>
      </w:r>
      <w:r w:rsidRPr="00DC2FCD">
        <w:rPr>
          <w:rFonts w:ascii="Times New Roman" w:hAnsi="Times New Roman" w:cs="Times New Roman"/>
          <w:sz w:val="24"/>
          <w:szCs w:val="24"/>
        </w:rPr>
        <w:t xml:space="preserve">, </w:t>
      </w:r>
      <w:r>
        <w:rPr>
          <w:rFonts w:ascii="Times New Roman" w:hAnsi="Times New Roman" w:cs="Times New Roman"/>
          <w:sz w:val="24"/>
          <w:szCs w:val="24"/>
        </w:rPr>
        <w:t>and Searcey</w:t>
      </w:r>
      <w:r w:rsidRPr="00DC2FCD">
        <w:rPr>
          <w:rFonts w:ascii="Times New Roman" w:hAnsi="Times New Roman" w:cs="Times New Roman"/>
          <w:sz w:val="24"/>
          <w:szCs w:val="24"/>
        </w:rPr>
        <w:t>.</w:t>
      </w:r>
      <w:r>
        <w:rPr>
          <w:rFonts w:ascii="Times New Roman" w:hAnsi="Times New Roman" w:cs="Times New Roman"/>
          <w:sz w:val="24"/>
          <w:szCs w:val="24"/>
        </w:rPr>
        <w:t xml:space="preserve">  Absent: none.  </w:t>
      </w:r>
      <w:r w:rsidRPr="00DC2FCD">
        <w:rPr>
          <w:rFonts w:ascii="Times New Roman" w:hAnsi="Times New Roman" w:cs="Times New Roman"/>
          <w:sz w:val="24"/>
          <w:szCs w:val="24"/>
        </w:rPr>
        <w:t xml:space="preserve">Also present:  Rick Kentfield, </w:t>
      </w:r>
      <w:r>
        <w:rPr>
          <w:rFonts w:ascii="Times New Roman" w:hAnsi="Times New Roman" w:cs="Times New Roman"/>
          <w:sz w:val="24"/>
          <w:szCs w:val="24"/>
        </w:rPr>
        <w:t xml:space="preserve">Juli Smith, </w:t>
      </w:r>
      <w:r w:rsidRPr="00DC2FCD">
        <w:rPr>
          <w:rFonts w:ascii="Times New Roman" w:hAnsi="Times New Roman" w:cs="Times New Roman"/>
          <w:sz w:val="24"/>
          <w:szCs w:val="24"/>
        </w:rPr>
        <w:t xml:space="preserve">Linda Thomas, </w:t>
      </w:r>
      <w:r>
        <w:rPr>
          <w:rFonts w:ascii="Times New Roman" w:hAnsi="Times New Roman" w:cs="Times New Roman"/>
          <w:sz w:val="24"/>
          <w:szCs w:val="24"/>
        </w:rPr>
        <w:t xml:space="preserve">and several </w:t>
      </w:r>
      <w:r w:rsidRPr="00DC2FCD">
        <w:rPr>
          <w:rFonts w:ascii="Times New Roman" w:hAnsi="Times New Roman" w:cs="Times New Roman"/>
          <w:sz w:val="24"/>
          <w:szCs w:val="24"/>
        </w:rPr>
        <w:t>visitors.</w:t>
      </w:r>
    </w:p>
    <w:p w14:paraId="4D176917" w14:textId="77777777" w:rsidR="003F16B5" w:rsidRPr="00DC2FCD" w:rsidRDefault="003F16B5" w:rsidP="003F16B5">
      <w:pPr>
        <w:spacing w:line="240" w:lineRule="auto"/>
        <w:rPr>
          <w:rFonts w:ascii="Times New Roman" w:hAnsi="Times New Roman" w:cs="Times New Roman"/>
          <w:sz w:val="24"/>
          <w:szCs w:val="24"/>
        </w:rPr>
      </w:pPr>
      <w:r w:rsidRPr="00DC2FCD">
        <w:rPr>
          <w:rFonts w:ascii="Times New Roman" w:hAnsi="Times New Roman" w:cs="Times New Roman"/>
          <w:sz w:val="24"/>
          <w:szCs w:val="24"/>
        </w:rPr>
        <w:tab/>
        <w:t>The agenda was reviewed.  Moved b</w:t>
      </w:r>
      <w:r>
        <w:rPr>
          <w:rFonts w:ascii="Times New Roman" w:hAnsi="Times New Roman" w:cs="Times New Roman"/>
          <w:sz w:val="24"/>
          <w:szCs w:val="24"/>
        </w:rPr>
        <w:t>y Schuster and seconded by Rinne</w:t>
      </w:r>
      <w:r w:rsidRPr="00DC2FCD">
        <w:rPr>
          <w:rFonts w:ascii="Times New Roman" w:hAnsi="Times New Roman" w:cs="Times New Roman"/>
          <w:sz w:val="24"/>
          <w:szCs w:val="24"/>
        </w:rPr>
        <w:t xml:space="preserve"> “to approve the agenda as presented</w:t>
      </w:r>
      <w:r>
        <w:rPr>
          <w:rFonts w:ascii="Times New Roman" w:hAnsi="Times New Roman" w:cs="Times New Roman"/>
          <w:sz w:val="24"/>
          <w:szCs w:val="24"/>
        </w:rPr>
        <w:t xml:space="preserve"> with name correction on 5.3 to Tiffany Hall.</w:t>
      </w:r>
      <w:r w:rsidRPr="00DC2FCD">
        <w:rPr>
          <w:rFonts w:ascii="Times New Roman" w:hAnsi="Times New Roman" w:cs="Times New Roman"/>
          <w:sz w:val="24"/>
          <w:szCs w:val="24"/>
        </w:rPr>
        <w:t xml:space="preserve">”  Those voting in favor of said motion:  </w:t>
      </w:r>
      <w:r>
        <w:rPr>
          <w:rFonts w:ascii="Times New Roman" w:hAnsi="Times New Roman" w:cs="Times New Roman"/>
          <w:sz w:val="24"/>
          <w:szCs w:val="24"/>
        </w:rPr>
        <w:t>Janssen, Rinne, Rule, Schuster, Searcey, Husa</w:t>
      </w:r>
      <w:r w:rsidRPr="00DC2FCD">
        <w:rPr>
          <w:rFonts w:ascii="Times New Roman" w:hAnsi="Times New Roman" w:cs="Times New Roman"/>
          <w:sz w:val="24"/>
          <w:szCs w:val="24"/>
        </w:rPr>
        <w:t xml:space="preserve">.  Those opposed: none.  </w:t>
      </w:r>
      <w:r>
        <w:rPr>
          <w:rFonts w:ascii="Times New Roman" w:hAnsi="Times New Roman" w:cs="Times New Roman"/>
          <w:sz w:val="24"/>
          <w:szCs w:val="24"/>
        </w:rPr>
        <w:t>Motion carried, 6</w:t>
      </w:r>
      <w:r w:rsidRPr="00DC2FCD">
        <w:rPr>
          <w:rFonts w:ascii="Times New Roman" w:hAnsi="Times New Roman" w:cs="Times New Roman"/>
          <w:sz w:val="24"/>
          <w:szCs w:val="24"/>
        </w:rPr>
        <w:t>-0.</w:t>
      </w:r>
    </w:p>
    <w:p w14:paraId="1627795D" w14:textId="77777777" w:rsidR="003F16B5" w:rsidRPr="00DC2FCD" w:rsidRDefault="003F16B5" w:rsidP="003F16B5">
      <w:pPr>
        <w:spacing w:line="240" w:lineRule="auto"/>
        <w:rPr>
          <w:rFonts w:ascii="Times New Roman" w:hAnsi="Times New Roman" w:cs="Times New Roman"/>
          <w:sz w:val="24"/>
          <w:szCs w:val="24"/>
        </w:rPr>
      </w:pPr>
      <w:r w:rsidRPr="00DC2FCD">
        <w:rPr>
          <w:rFonts w:ascii="Times New Roman" w:hAnsi="Times New Roman" w:cs="Times New Roman"/>
          <w:sz w:val="24"/>
          <w:szCs w:val="24"/>
        </w:rPr>
        <w:tab/>
      </w:r>
      <w:r>
        <w:rPr>
          <w:rFonts w:ascii="Times New Roman" w:hAnsi="Times New Roman" w:cs="Times New Roman"/>
          <w:sz w:val="24"/>
          <w:szCs w:val="24"/>
        </w:rPr>
        <w:t xml:space="preserve">Visitors were welcomed.  Jared Knapp, of Knapp Fireworks, presented a donation check for $400.00 to the P.E. department from percentage of firework sales of Lewiston School patrons.  </w:t>
      </w:r>
    </w:p>
    <w:p w14:paraId="0367AEBE" w14:textId="77777777" w:rsidR="003F16B5" w:rsidRDefault="003F16B5" w:rsidP="003F16B5">
      <w:pPr>
        <w:spacing w:line="240" w:lineRule="auto"/>
        <w:ind w:firstLine="720"/>
        <w:rPr>
          <w:rFonts w:ascii="Times New Roman" w:hAnsi="Times New Roman" w:cs="Times New Roman"/>
          <w:sz w:val="24"/>
          <w:szCs w:val="24"/>
        </w:rPr>
      </w:pPr>
      <w:r w:rsidRPr="00DC2FCD">
        <w:rPr>
          <w:rFonts w:ascii="Times New Roman" w:hAnsi="Times New Roman" w:cs="Times New Roman"/>
          <w:sz w:val="24"/>
          <w:szCs w:val="24"/>
        </w:rPr>
        <w:t xml:space="preserve">Moved by </w:t>
      </w:r>
      <w:r>
        <w:rPr>
          <w:rFonts w:ascii="Times New Roman" w:hAnsi="Times New Roman" w:cs="Times New Roman"/>
          <w:sz w:val="24"/>
          <w:szCs w:val="24"/>
        </w:rPr>
        <w:t>Rinne</w:t>
      </w:r>
      <w:r w:rsidRPr="00DC2FCD">
        <w:rPr>
          <w:rFonts w:ascii="Times New Roman" w:hAnsi="Times New Roman" w:cs="Times New Roman"/>
          <w:sz w:val="24"/>
          <w:szCs w:val="24"/>
        </w:rPr>
        <w:t xml:space="preserve"> and seconded by </w:t>
      </w:r>
      <w:r>
        <w:rPr>
          <w:rFonts w:ascii="Times New Roman" w:hAnsi="Times New Roman" w:cs="Times New Roman"/>
          <w:sz w:val="24"/>
          <w:szCs w:val="24"/>
        </w:rPr>
        <w:t>Janssen</w:t>
      </w:r>
      <w:r w:rsidRPr="00DC2FCD">
        <w:rPr>
          <w:rFonts w:ascii="Times New Roman" w:hAnsi="Times New Roman" w:cs="Times New Roman"/>
          <w:sz w:val="24"/>
          <w:szCs w:val="24"/>
        </w:rPr>
        <w:t xml:space="preserve"> “to approve the minutes of the</w:t>
      </w:r>
      <w:r>
        <w:rPr>
          <w:rFonts w:ascii="Times New Roman" w:hAnsi="Times New Roman" w:cs="Times New Roman"/>
          <w:sz w:val="24"/>
          <w:szCs w:val="24"/>
        </w:rPr>
        <w:t xml:space="preserve"> July 15, 2019, school board meeting and August 8, 2019 school board workshop minutes as presented</w:t>
      </w:r>
      <w:r w:rsidRPr="00DC2FCD">
        <w:rPr>
          <w:rFonts w:ascii="Times New Roman" w:hAnsi="Times New Roman" w:cs="Times New Roman"/>
          <w:sz w:val="24"/>
          <w:szCs w:val="24"/>
        </w:rPr>
        <w:t xml:space="preserve">.”  Those voting in favor of said motion:  </w:t>
      </w:r>
      <w:r>
        <w:rPr>
          <w:rFonts w:ascii="Times New Roman" w:hAnsi="Times New Roman" w:cs="Times New Roman"/>
          <w:sz w:val="24"/>
          <w:szCs w:val="24"/>
        </w:rPr>
        <w:t>Rinne, Rule, Schuster</w:t>
      </w:r>
      <w:r w:rsidRPr="00DC2FCD">
        <w:rPr>
          <w:rFonts w:ascii="Times New Roman" w:hAnsi="Times New Roman" w:cs="Times New Roman"/>
          <w:sz w:val="24"/>
          <w:szCs w:val="24"/>
        </w:rPr>
        <w:t xml:space="preserve">, </w:t>
      </w:r>
      <w:r>
        <w:rPr>
          <w:rFonts w:ascii="Times New Roman" w:hAnsi="Times New Roman" w:cs="Times New Roman"/>
          <w:sz w:val="24"/>
          <w:szCs w:val="24"/>
        </w:rPr>
        <w:t xml:space="preserve">Searcey, Husa, Janssen.  </w:t>
      </w:r>
      <w:r w:rsidRPr="00DC2FCD">
        <w:rPr>
          <w:rFonts w:ascii="Times New Roman" w:hAnsi="Times New Roman" w:cs="Times New Roman"/>
          <w:sz w:val="24"/>
          <w:szCs w:val="24"/>
        </w:rPr>
        <w:t>Those opposed:  none.</w:t>
      </w:r>
      <w:r>
        <w:rPr>
          <w:rFonts w:ascii="Times New Roman" w:hAnsi="Times New Roman" w:cs="Times New Roman"/>
          <w:sz w:val="24"/>
          <w:szCs w:val="24"/>
        </w:rPr>
        <w:t xml:space="preserve">  Motion carried, 6</w:t>
      </w:r>
      <w:r w:rsidRPr="00DC2FCD">
        <w:rPr>
          <w:rFonts w:ascii="Times New Roman" w:hAnsi="Times New Roman" w:cs="Times New Roman"/>
          <w:sz w:val="24"/>
          <w:szCs w:val="24"/>
        </w:rPr>
        <w:t>-0.</w:t>
      </w:r>
      <w:r>
        <w:rPr>
          <w:rFonts w:ascii="Times New Roman" w:hAnsi="Times New Roman" w:cs="Times New Roman"/>
          <w:sz w:val="24"/>
          <w:szCs w:val="24"/>
        </w:rPr>
        <w:t xml:space="preserve">  </w:t>
      </w:r>
    </w:p>
    <w:p w14:paraId="3BA76D37" w14:textId="77777777" w:rsidR="003F16B5" w:rsidRDefault="003F16B5" w:rsidP="003F16B5">
      <w:pPr>
        <w:spacing w:line="240" w:lineRule="auto"/>
        <w:ind w:firstLine="720"/>
        <w:rPr>
          <w:rFonts w:ascii="Times New Roman" w:hAnsi="Times New Roman" w:cs="Times New Roman"/>
          <w:sz w:val="24"/>
          <w:szCs w:val="24"/>
        </w:rPr>
      </w:pPr>
      <w:r w:rsidRPr="00DC2FCD">
        <w:rPr>
          <w:rFonts w:ascii="Times New Roman" w:hAnsi="Times New Roman" w:cs="Times New Roman"/>
          <w:sz w:val="24"/>
          <w:szCs w:val="24"/>
        </w:rPr>
        <w:t>The treasurer’s report w</w:t>
      </w:r>
      <w:r>
        <w:rPr>
          <w:rFonts w:ascii="Times New Roman" w:hAnsi="Times New Roman" w:cs="Times New Roman"/>
          <w:sz w:val="24"/>
          <w:szCs w:val="24"/>
        </w:rPr>
        <w:t>as presented by Dennis Schuster</w:t>
      </w:r>
      <w:r w:rsidRPr="00DC2FCD">
        <w:rPr>
          <w:rFonts w:ascii="Times New Roman" w:hAnsi="Times New Roman" w:cs="Times New Roman"/>
          <w:sz w:val="24"/>
          <w:szCs w:val="24"/>
        </w:rPr>
        <w:t>, and Rick Kentfield presented the monthly claims</w:t>
      </w:r>
      <w:r>
        <w:rPr>
          <w:rFonts w:ascii="Times New Roman" w:hAnsi="Times New Roman" w:cs="Times New Roman"/>
          <w:sz w:val="24"/>
          <w:szCs w:val="24"/>
        </w:rPr>
        <w:t xml:space="preserve">, </w:t>
      </w:r>
      <w:r w:rsidRPr="00DC2FCD">
        <w:rPr>
          <w:rFonts w:ascii="Times New Roman" w:hAnsi="Times New Roman" w:cs="Times New Roman"/>
          <w:sz w:val="24"/>
          <w:szCs w:val="24"/>
        </w:rPr>
        <w:t>payroll</w:t>
      </w:r>
      <w:r>
        <w:rPr>
          <w:rFonts w:ascii="Times New Roman" w:hAnsi="Times New Roman" w:cs="Times New Roman"/>
          <w:sz w:val="24"/>
          <w:szCs w:val="24"/>
        </w:rPr>
        <w:t>, and transfers</w:t>
      </w:r>
      <w:r w:rsidRPr="00DC2FCD">
        <w:rPr>
          <w:rFonts w:ascii="Times New Roman" w:hAnsi="Times New Roman" w:cs="Times New Roman"/>
          <w:sz w:val="24"/>
          <w:szCs w:val="24"/>
        </w:rPr>
        <w:t xml:space="preserve">.  </w:t>
      </w:r>
      <w:r>
        <w:rPr>
          <w:rFonts w:ascii="Times New Roman" w:hAnsi="Times New Roman" w:cs="Times New Roman"/>
          <w:sz w:val="24"/>
          <w:szCs w:val="24"/>
        </w:rPr>
        <w:t>Discussion was held.  Moved by Husa</w:t>
      </w:r>
      <w:r w:rsidRPr="00DC2FCD">
        <w:rPr>
          <w:rFonts w:ascii="Times New Roman" w:hAnsi="Times New Roman" w:cs="Times New Roman"/>
          <w:sz w:val="24"/>
          <w:szCs w:val="24"/>
        </w:rPr>
        <w:t xml:space="preserve"> </w:t>
      </w:r>
      <w:r>
        <w:rPr>
          <w:rFonts w:ascii="Times New Roman" w:hAnsi="Times New Roman" w:cs="Times New Roman"/>
          <w:sz w:val="24"/>
          <w:szCs w:val="24"/>
        </w:rPr>
        <w:t>and seconded by Janssen</w:t>
      </w:r>
      <w:r w:rsidRPr="00DC2FCD">
        <w:rPr>
          <w:rFonts w:ascii="Times New Roman" w:hAnsi="Times New Roman" w:cs="Times New Roman"/>
          <w:sz w:val="24"/>
          <w:szCs w:val="24"/>
        </w:rPr>
        <w:t xml:space="preserve"> “to approve </w:t>
      </w:r>
      <w:r>
        <w:rPr>
          <w:rFonts w:ascii="Times New Roman" w:hAnsi="Times New Roman" w:cs="Times New Roman"/>
          <w:sz w:val="24"/>
          <w:szCs w:val="24"/>
        </w:rPr>
        <w:t xml:space="preserve">the August </w:t>
      </w:r>
      <w:r w:rsidRPr="00DC2FCD">
        <w:rPr>
          <w:rFonts w:ascii="Times New Roman" w:hAnsi="Times New Roman" w:cs="Times New Roman"/>
          <w:sz w:val="24"/>
          <w:szCs w:val="24"/>
        </w:rPr>
        <w:t>treasurer’s report</w:t>
      </w:r>
      <w:r>
        <w:rPr>
          <w:rFonts w:ascii="Times New Roman" w:hAnsi="Times New Roman" w:cs="Times New Roman"/>
          <w:sz w:val="24"/>
          <w:szCs w:val="24"/>
        </w:rPr>
        <w:t xml:space="preserve">, August payroll and </w:t>
      </w:r>
      <w:r w:rsidRPr="00DC2FCD">
        <w:rPr>
          <w:rFonts w:ascii="Times New Roman" w:hAnsi="Times New Roman" w:cs="Times New Roman"/>
          <w:sz w:val="24"/>
          <w:szCs w:val="24"/>
        </w:rPr>
        <w:t>claims as presented in the amount of $</w:t>
      </w:r>
      <w:r>
        <w:rPr>
          <w:rFonts w:ascii="Times New Roman" w:hAnsi="Times New Roman" w:cs="Times New Roman"/>
          <w:sz w:val="24"/>
          <w:szCs w:val="24"/>
        </w:rPr>
        <w:t>241,343.07 and the transfer of $15,000.00 from General Fund to Lunch Fund.</w:t>
      </w:r>
      <w:r w:rsidRPr="00DC2FCD">
        <w:rPr>
          <w:rFonts w:ascii="Times New Roman" w:hAnsi="Times New Roman" w:cs="Times New Roman"/>
          <w:sz w:val="24"/>
          <w:szCs w:val="24"/>
        </w:rPr>
        <w:t xml:space="preserve">”  Those voting in favor of said motion: Rule, </w:t>
      </w:r>
      <w:r>
        <w:rPr>
          <w:rFonts w:ascii="Times New Roman" w:hAnsi="Times New Roman" w:cs="Times New Roman"/>
          <w:sz w:val="24"/>
          <w:szCs w:val="24"/>
        </w:rPr>
        <w:t>Schuster, Searcey, Husa, Janssen, Rinne</w:t>
      </w:r>
      <w:r w:rsidRPr="00DC2FCD">
        <w:rPr>
          <w:rFonts w:ascii="Times New Roman" w:hAnsi="Times New Roman" w:cs="Times New Roman"/>
          <w:sz w:val="24"/>
          <w:szCs w:val="24"/>
        </w:rPr>
        <w:t>. Those o</w:t>
      </w:r>
      <w:r>
        <w:rPr>
          <w:rFonts w:ascii="Times New Roman" w:hAnsi="Times New Roman" w:cs="Times New Roman"/>
          <w:sz w:val="24"/>
          <w:szCs w:val="24"/>
        </w:rPr>
        <w:t>pposed: none</w:t>
      </w:r>
      <w:r w:rsidRPr="00DC2FCD">
        <w:rPr>
          <w:rFonts w:ascii="Times New Roman" w:hAnsi="Times New Roman" w:cs="Times New Roman"/>
          <w:sz w:val="24"/>
          <w:szCs w:val="24"/>
        </w:rPr>
        <w:t>.  Motion carried,</w:t>
      </w:r>
      <w:r>
        <w:rPr>
          <w:rFonts w:ascii="Times New Roman" w:hAnsi="Times New Roman" w:cs="Times New Roman"/>
          <w:sz w:val="24"/>
          <w:szCs w:val="24"/>
        </w:rPr>
        <w:t xml:space="preserve"> 6-0</w:t>
      </w:r>
      <w:r w:rsidRPr="00DC2FCD">
        <w:rPr>
          <w:rFonts w:ascii="Times New Roman" w:hAnsi="Times New Roman" w:cs="Times New Roman"/>
          <w:sz w:val="24"/>
          <w:szCs w:val="24"/>
        </w:rPr>
        <w:t>.</w:t>
      </w:r>
    </w:p>
    <w:p w14:paraId="2115A7AE" w14:textId="77777777" w:rsidR="003F16B5" w:rsidRDefault="003F16B5" w:rsidP="003F16B5">
      <w:pPr>
        <w:spacing w:line="240" w:lineRule="auto"/>
        <w:ind w:firstLine="720"/>
        <w:rPr>
          <w:rFonts w:ascii="Times New Roman" w:hAnsi="Times New Roman" w:cs="Times New Roman"/>
          <w:sz w:val="24"/>
          <w:szCs w:val="24"/>
        </w:rPr>
      </w:pPr>
      <w:r w:rsidRPr="00DC2FCD">
        <w:rPr>
          <w:rFonts w:ascii="Times New Roman" w:hAnsi="Times New Roman" w:cs="Times New Roman"/>
          <w:sz w:val="24"/>
          <w:szCs w:val="24"/>
        </w:rPr>
        <w:t>Moved by</w:t>
      </w:r>
      <w:r>
        <w:rPr>
          <w:rFonts w:ascii="Times New Roman" w:hAnsi="Times New Roman" w:cs="Times New Roman"/>
          <w:sz w:val="24"/>
          <w:szCs w:val="24"/>
        </w:rPr>
        <w:t xml:space="preserve"> Schuster and seconded by Husa</w:t>
      </w:r>
      <w:r w:rsidRPr="00DC2FCD">
        <w:rPr>
          <w:rFonts w:ascii="Times New Roman" w:hAnsi="Times New Roman" w:cs="Times New Roman"/>
          <w:sz w:val="24"/>
          <w:szCs w:val="24"/>
        </w:rPr>
        <w:t xml:space="preserve"> “</w:t>
      </w:r>
      <w:r>
        <w:rPr>
          <w:rFonts w:ascii="Times New Roman" w:hAnsi="Times New Roman" w:cs="Times New Roman"/>
          <w:sz w:val="24"/>
          <w:szCs w:val="24"/>
        </w:rPr>
        <w:t>to approve Levi Leitschuck’s resignation as presented.</w:t>
      </w:r>
      <w:r w:rsidRPr="00DC2FCD">
        <w:rPr>
          <w:rFonts w:ascii="Times New Roman" w:hAnsi="Times New Roman" w:cs="Times New Roman"/>
          <w:sz w:val="24"/>
          <w:szCs w:val="24"/>
        </w:rPr>
        <w:t>”  Those voting in fav</w:t>
      </w:r>
      <w:r>
        <w:rPr>
          <w:rFonts w:ascii="Times New Roman" w:hAnsi="Times New Roman" w:cs="Times New Roman"/>
          <w:sz w:val="24"/>
          <w:szCs w:val="24"/>
        </w:rPr>
        <w:t xml:space="preserve">or of said motion:  Schuster, Searcey, Husa, Janssen, Rinne, </w:t>
      </w:r>
      <w:r w:rsidRPr="00DC2FCD">
        <w:rPr>
          <w:rFonts w:ascii="Times New Roman" w:hAnsi="Times New Roman" w:cs="Times New Roman"/>
          <w:sz w:val="24"/>
          <w:szCs w:val="24"/>
        </w:rPr>
        <w:t>Rule.  Those o</w:t>
      </w:r>
      <w:r>
        <w:rPr>
          <w:rFonts w:ascii="Times New Roman" w:hAnsi="Times New Roman" w:cs="Times New Roman"/>
          <w:sz w:val="24"/>
          <w:szCs w:val="24"/>
        </w:rPr>
        <w:t>pposed: none.   Motion carried, 6-0</w:t>
      </w:r>
      <w:r w:rsidRPr="00DC2FCD">
        <w:rPr>
          <w:rFonts w:ascii="Times New Roman" w:hAnsi="Times New Roman" w:cs="Times New Roman"/>
          <w:sz w:val="24"/>
          <w:szCs w:val="24"/>
        </w:rPr>
        <w:t>.</w:t>
      </w:r>
    </w:p>
    <w:p w14:paraId="56CE89BD" w14:textId="77777777" w:rsidR="003F16B5" w:rsidRDefault="003F16B5" w:rsidP="003F16B5">
      <w:pPr>
        <w:spacing w:line="240" w:lineRule="auto"/>
        <w:ind w:firstLine="720"/>
        <w:rPr>
          <w:rFonts w:ascii="Times New Roman" w:hAnsi="Times New Roman" w:cs="Times New Roman"/>
          <w:sz w:val="24"/>
          <w:szCs w:val="24"/>
        </w:rPr>
      </w:pPr>
      <w:r>
        <w:rPr>
          <w:rFonts w:ascii="Times New Roman" w:hAnsi="Times New Roman" w:cs="Times New Roman"/>
          <w:sz w:val="24"/>
          <w:szCs w:val="24"/>
        </w:rPr>
        <w:t>Moved by Rinne and seconded by Searcey “to approve Mandy deKoning’s paraprofessional employment agreement as presented.”  Those voting in favor of said motion:  Searcey, Husa, Janssen, Rinne, Rule, Schuster.  Those opposed: none.  Motion carried, 6-0.</w:t>
      </w:r>
    </w:p>
    <w:p w14:paraId="4C86F518" w14:textId="77777777" w:rsidR="003F16B5" w:rsidRDefault="003F16B5" w:rsidP="003F16B5">
      <w:pPr>
        <w:spacing w:line="240" w:lineRule="auto"/>
        <w:ind w:firstLine="720"/>
        <w:rPr>
          <w:rFonts w:ascii="Times New Roman" w:hAnsi="Times New Roman" w:cs="Times New Roman"/>
          <w:sz w:val="24"/>
          <w:szCs w:val="24"/>
        </w:rPr>
      </w:pPr>
      <w:r>
        <w:rPr>
          <w:rFonts w:ascii="Times New Roman" w:hAnsi="Times New Roman" w:cs="Times New Roman"/>
          <w:sz w:val="24"/>
          <w:szCs w:val="24"/>
        </w:rPr>
        <w:t>Moved by Husa and seconded by Janssen “to approve Tiffany Hall’s paraprofessional employment agreement as presented.”  Those voting in favor of said motion:  Husa, Janssen, Rinne, Rule, Schuster, Searcey.  Those opposed:  none.  Motion carried, 6-0.</w:t>
      </w:r>
    </w:p>
    <w:p w14:paraId="707586F6" w14:textId="77777777" w:rsidR="003F16B5" w:rsidRDefault="003F16B5" w:rsidP="003F16B5">
      <w:pPr>
        <w:spacing w:line="240" w:lineRule="auto"/>
        <w:rPr>
          <w:rFonts w:ascii="Times New Roman" w:hAnsi="Times New Roman" w:cs="Times New Roman"/>
          <w:sz w:val="24"/>
          <w:szCs w:val="24"/>
        </w:rPr>
      </w:pPr>
      <w:r>
        <w:rPr>
          <w:rFonts w:ascii="Times New Roman" w:hAnsi="Times New Roman" w:cs="Times New Roman"/>
          <w:sz w:val="24"/>
          <w:szCs w:val="24"/>
        </w:rPr>
        <w:tab/>
        <w:t xml:space="preserve">Moved by Schuster and seconded by Rinne “to approve Allana Deane’s employment agreement as presented.”  Those voting in favor of said motion:  Janssen, Rinne, Rule, Schuster, Searcey, Husa.  Those opposed: none.  Motion carried, 6-0.  </w:t>
      </w:r>
    </w:p>
    <w:p w14:paraId="67C78520" w14:textId="77777777" w:rsidR="003F16B5" w:rsidRDefault="003F16B5" w:rsidP="003F16B5">
      <w:pPr>
        <w:spacing w:line="240" w:lineRule="auto"/>
        <w:rPr>
          <w:rFonts w:ascii="Times New Roman" w:hAnsi="Times New Roman" w:cs="Times New Roman"/>
          <w:sz w:val="24"/>
          <w:szCs w:val="24"/>
        </w:rPr>
      </w:pPr>
      <w:r>
        <w:rPr>
          <w:rFonts w:ascii="Times New Roman" w:hAnsi="Times New Roman" w:cs="Times New Roman"/>
          <w:sz w:val="24"/>
          <w:szCs w:val="24"/>
        </w:rPr>
        <w:tab/>
      </w:r>
    </w:p>
    <w:p w14:paraId="6C4AFCE8" w14:textId="77777777" w:rsidR="003F16B5" w:rsidRDefault="003F16B5" w:rsidP="003F16B5">
      <w:pPr>
        <w:spacing w:line="240" w:lineRule="auto"/>
        <w:ind w:firstLine="720"/>
        <w:rPr>
          <w:rFonts w:ascii="Times New Roman" w:hAnsi="Times New Roman" w:cs="Times New Roman"/>
          <w:sz w:val="24"/>
          <w:szCs w:val="24"/>
        </w:rPr>
      </w:pPr>
      <w:r w:rsidRPr="00820D59">
        <w:rPr>
          <w:rFonts w:ascii="Times New Roman" w:hAnsi="Times New Roman" w:cs="Times New Roman"/>
          <w:sz w:val="24"/>
          <w:szCs w:val="24"/>
        </w:rPr>
        <w:t xml:space="preserve">Discussion was held.  Moved by Rinne and seconded by Janssen “to approve Pinnacle Bank entity authorization forms for the General Fund, Lunch Fund, Depreciation Fund, Special Building Fund, and the Qualified Capital Purpose Undertaking Fund as presented with authorization rights to exercise all of the powers listed for each account for Rick Kentfield, Linda Thomas, Aaron Rule, and Dennis Schuster, and authorizing Caroline </w:t>
      </w:r>
      <w:r w:rsidRPr="00820D59">
        <w:rPr>
          <w:rFonts w:ascii="Times New Roman" w:hAnsi="Times New Roman" w:cs="Times New Roman"/>
          <w:sz w:val="24"/>
          <w:szCs w:val="24"/>
        </w:rPr>
        <w:lastRenderedPageBreak/>
        <w:t>Rowland to access all rights to just the Lunch Fund.”  Those voting in favor of said motion:  Rinne, Rule, Schuster, Searcey, Husa, Janssen.  Those opposed: none.  Motion carried, 6-0.</w:t>
      </w:r>
    </w:p>
    <w:p w14:paraId="13D539C9" w14:textId="77777777" w:rsidR="003F16B5" w:rsidRDefault="003F16B5" w:rsidP="003F16B5">
      <w:pPr>
        <w:spacing w:line="240" w:lineRule="auto"/>
        <w:rPr>
          <w:rFonts w:ascii="Times New Roman" w:hAnsi="Times New Roman" w:cs="Times New Roman"/>
          <w:sz w:val="24"/>
          <w:szCs w:val="24"/>
        </w:rPr>
      </w:pPr>
      <w:r>
        <w:rPr>
          <w:rFonts w:ascii="Times New Roman" w:hAnsi="Times New Roman" w:cs="Times New Roman"/>
          <w:sz w:val="24"/>
          <w:szCs w:val="24"/>
        </w:rPr>
        <w:tab/>
        <w:t xml:space="preserve">Moved by Searcey and seconded by Rinne “to approve the quote from Nebraska Door and Window in the amount of $13,984.90 to replace the east gymnasium entrance doors as presented.”  Those voting in favor of said motion:  Rule, Schuster, Searcey, Husa, Janssen, Rinne.  Those opposed: none.  Motion carried, 6-0. </w:t>
      </w:r>
    </w:p>
    <w:p w14:paraId="76167DE7" w14:textId="77777777" w:rsidR="003F16B5" w:rsidRDefault="003F16B5" w:rsidP="003F16B5">
      <w:pPr>
        <w:spacing w:line="240" w:lineRule="auto"/>
        <w:rPr>
          <w:rFonts w:ascii="Times New Roman" w:hAnsi="Times New Roman" w:cs="Times New Roman"/>
          <w:sz w:val="24"/>
          <w:szCs w:val="24"/>
        </w:rPr>
      </w:pPr>
      <w:r>
        <w:rPr>
          <w:rFonts w:ascii="Times New Roman" w:hAnsi="Times New Roman" w:cs="Times New Roman"/>
          <w:sz w:val="24"/>
          <w:szCs w:val="24"/>
        </w:rPr>
        <w:tab/>
      </w:r>
      <w:r w:rsidRPr="007C6E99">
        <w:rPr>
          <w:rFonts w:ascii="Times New Roman" w:hAnsi="Times New Roman" w:cs="Times New Roman"/>
          <w:sz w:val="24"/>
          <w:szCs w:val="24"/>
        </w:rPr>
        <w:t>Moved by Searcey and seconded by Janssen “to approve the necessary refabricating, repair, and installation of the south gymnasium handrails and to install non-skid tape on each step.”  Thos</w:t>
      </w:r>
      <w:r>
        <w:rPr>
          <w:rFonts w:ascii="Times New Roman" w:hAnsi="Times New Roman" w:cs="Times New Roman"/>
          <w:sz w:val="24"/>
          <w:szCs w:val="24"/>
        </w:rPr>
        <w:t xml:space="preserve">e voting in favor of said motion:  Schuster, Searcey, Husa, Janssen, Rinne, Rule.  Those opposed: none.  Motion carried, 6-0.  </w:t>
      </w:r>
    </w:p>
    <w:p w14:paraId="57E8F55C" w14:textId="77777777" w:rsidR="003F16B5" w:rsidRDefault="003F16B5" w:rsidP="003F16B5">
      <w:pPr>
        <w:spacing w:line="240" w:lineRule="auto"/>
        <w:rPr>
          <w:rFonts w:ascii="Times New Roman" w:hAnsi="Times New Roman" w:cs="Times New Roman"/>
          <w:sz w:val="24"/>
          <w:szCs w:val="24"/>
        </w:rPr>
      </w:pPr>
      <w:r>
        <w:rPr>
          <w:rFonts w:ascii="Times New Roman" w:hAnsi="Times New Roman" w:cs="Times New Roman"/>
          <w:sz w:val="24"/>
          <w:szCs w:val="24"/>
        </w:rPr>
        <w:tab/>
      </w:r>
      <w:r w:rsidRPr="007C6E99">
        <w:rPr>
          <w:rFonts w:ascii="Times New Roman" w:hAnsi="Times New Roman" w:cs="Times New Roman"/>
          <w:sz w:val="24"/>
          <w:szCs w:val="24"/>
        </w:rPr>
        <w:t>Moved by Rinne and seconded Searcey “to approve the addition of four ADA compliant handicap accessible parking spaces on the east side of the building.”  Those voting in favor of said motion:  Searcey, Husa, Janssen, Rinne, Rule, Schuster.  Those</w:t>
      </w:r>
      <w:r>
        <w:rPr>
          <w:rFonts w:ascii="Times New Roman" w:hAnsi="Times New Roman" w:cs="Times New Roman"/>
          <w:sz w:val="24"/>
          <w:szCs w:val="24"/>
        </w:rPr>
        <w:t xml:space="preserve"> opposed: none.  Motion carried, 6-0.</w:t>
      </w:r>
    </w:p>
    <w:p w14:paraId="1F19C0BC" w14:textId="77777777" w:rsidR="003F16B5" w:rsidRDefault="003F16B5" w:rsidP="003F16B5">
      <w:pPr>
        <w:spacing w:line="240" w:lineRule="auto"/>
        <w:rPr>
          <w:rFonts w:ascii="Times New Roman" w:hAnsi="Times New Roman" w:cs="Times New Roman"/>
          <w:sz w:val="24"/>
          <w:szCs w:val="24"/>
        </w:rPr>
      </w:pPr>
      <w:r>
        <w:rPr>
          <w:rFonts w:ascii="Times New Roman" w:hAnsi="Times New Roman" w:cs="Times New Roman"/>
          <w:sz w:val="24"/>
          <w:szCs w:val="24"/>
        </w:rPr>
        <w:tab/>
        <w:t xml:space="preserve"> Discussion was held regarding summer projects and the repair of the football score clock.</w:t>
      </w:r>
    </w:p>
    <w:p w14:paraId="3A03BEDE" w14:textId="77777777" w:rsidR="003F16B5" w:rsidRDefault="003F16B5" w:rsidP="003F16B5">
      <w:pPr>
        <w:spacing w:line="240" w:lineRule="auto"/>
        <w:ind w:firstLine="720"/>
        <w:rPr>
          <w:rFonts w:ascii="Times New Roman" w:hAnsi="Times New Roman" w:cs="Times New Roman"/>
          <w:sz w:val="24"/>
          <w:szCs w:val="24"/>
        </w:rPr>
      </w:pPr>
      <w:r w:rsidRPr="007C6E99">
        <w:rPr>
          <w:rFonts w:ascii="Times New Roman" w:hAnsi="Times New Roman" w:cs="Times New Roman"/>
          <w:sz w:val="24"/>
          <w:szCs w:val="24"/>
        </w:rPr>
        <w:t>Discussion was held regarding moving forward with a plan of action to address possible facility upgrades.</w:t>
      </w:r>
    </w:p>
    <w:p w14:paraId="3CBE2AEF" w14:textId="77777777" w:rsidR="003F16B5" w:rsidRDefault="003F16B5" w:rsidP="003F16B5">
      <w:pPr>
        <w:spacing w:line="240" w:lineRule="auto"/>
        <w:rPr>
          <w:rFonts w:ascii="Times New Roman" w:hAnsi="Times New Roman" w:cs="Times New Roman"/>
          <w:sz w:val="24"/>
          <w:szCs w:val="24"/>
        </w:rPr>
      </w:pPr>
      <w:r>
        <w:rPr>
          <w:rFonts w:ascii="Times New Roman" w:hAnsi="Times New Roman" w:cs="Times New Roman"/>
          <w:sz w:val="24"/>
          <w:szCs w:val="24"/>
        </w:rPr>
        <w:tab/>
        <w:t>Juli Smith, Principal, shared information on staff and new teachers, Open House, Fall sports, Data Retreat, cell phone policy, student testing and achievement, and creating positive relationships in the community.</w:t>
      </w:r>
    </w:p>
    <w:p w14:paraId="6681D5F5" w14:textId="77777777" w:rsidR="003F16B5" w:rsidRDefault="003F16B5" w:rsidP="003F16B5">
      <w:pPr>
        <w:spacing w:line="240" w:lineRule="auto"/>
        <w:rPr>
          <w:rFonts w:ascii="Times New Roman" w:hAnsi="Times New Roman" w:cs="Times New Roman"/>
          <w:sz w:val="24"/>
          <w:szCs w:val="24"/>
        </w:rPr>
      </w:pPr>
      <w:r>
        <w:rPr>
          <w:rFonts w:ascii="Times New Roman" w:hAnsi="Times New Roman" w:cs="Times New Roman"/>
          <w:sz w:val="24"/>
          <w:szCs w:val="24"/>
        </w:rPr>
        <w:tab/>
        <w:t>Mr. Kentfield, Superintendent, presented information on enrollment, football schedule, student board member handout, NASB handout, Senator Slama at Lewiston School Library August 26</w:t>
      </w:r>
      <w:r w:rsidRPr="00167A92">
        <w:rPr>
          <w:rFonts w:ascii="Times New Roman" w:hAnsi="Times New Roman" w:cs="Times New Roman"/>
          <w:sz w:val="24"/>
          <w:szCs w:val="24"/>
          <w:vertAlign w:val="superscript"/>
        </w:rPr>
        <w:t>th</w:t>
      </w:r>
      <w:r>
        <w:rPr>
          <w:rFonts w:ascii="Times New Roman" w:hAnsi="Times New Roman" w:cs="Times New Roman"/>
          <w:sz w:val="24"/>
          <w:szCs w:val="24"/>
        </w:rPr>
        <w:t>, at 7:00 pm, budget timelines, and General Fund reserves update.</w:t>
      </w:r>
    </w:p>
    <w:p w14:paraId="1DFA0E9E" w14:textId="77777777" w:rsidR="003F16B5" w:rsidRDefault="003F16B5" w:rsidP="003F16B5">
      <w:pPr>
        <w:spacing w:line="240" w:lineRule="auto"/>
        <w:ind w:firstLine="720"/>
        <w:rPr>
          <w:rFonts w:ascii="Times New Roman" w:hAnsi="Times New Roman" w:cs="Times New Roman"/>
          <w:sz w:val="24"/>
          <w:szCs w:val="24"/>
        </w:rPr>
      </w:pPr>
      <w:r>
        <w:rPr>
          <w:rFonts w:ascii="Times New Roman" w:hAnsi="Times New Roman" w:cs="Times New Roman"/>
          <w:sz w:val="24"/>
          <w:szCs w:val="24"/>
        </w:rPr>
        <w:t>Aaron Rule, President, presented handout for review of fundamentals of board conduct and board policies.</w:t>
      </w:r>
    </w:p>
    <w:p w14:paraId="1D0F8B7B" w14:textId="77777777" w:rsidR="003F16B5" w:rsidRDefault="003F16B5" w:rsidP="003F16B5">
      <w:pPr>
        <w:spacing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Board Committee Reports – none at this time.   </w:t>
      </w:r>
    </w:p>
    <w:p w14:paraId="7866BD7B" w14:textId="77777777" w:rsidR="003F16B5" w:rsidRDefault="003F16B5" w:rsidP="003F16B5">
      <w:pPr>
        <w:spacing w:line="240" w:lineRule="auto"/>
        <w:ind w:firstLine="720"/>
        <w:rPr>
          <w:rFonts w:ascii="Times New Roman" w:hAnsi="Times New Roman" w:cs="Times New Roman"/>
          <w:sz w:val="24"/>
          <w:szCs w:val="24"/>
        </w:rPr>
      </w:pPr>
      <w:r>
        <w:rPr>
          <w:rFonts w:ascii="Times New Roman" w:hAnsi="Times New Roman" w:cs="Times New Roman"/>
          <w:sz w:val="24"/>
          <w:szCs w:val="24"/>
        </w:rPr>
        <w:t>Moved by Searcey and seconded by Rinne “to adjourn at 9:24 p.m.”  Those voting in favor of said motion:  Husa, Janssen, Rinne, Rule, Schuster, Searcey.  Those opposed: none.  Motion carried, 6-0.</w:t>
      </w:r>
    </w:p>
    <w:p w14:paraId="188002AF" w14:textId="77777777" w:rsidR="003F16B5" w:rsidRPr="00DC2FCD" w:rsidRDefault="003F16B5" w:rsidP="003F16B5">
      <w:pPr>
        <w:spacing w:line="240" w:lineRule="auto"/>
        <w:ind w:firstLine="720"/>
        <w:rPr>
          <w:rFonts w:ascii="Times New Roman" w:hAnsi="Times New Roman" w:cs="Times New Roman"/>
          <w:sz w:val="24"/>
          <w:szCs w:val="24"/>
        </w:rPr>
      </w:pPr>
      <w:r w:rsidRPr="00DC2FCD">
        <w:rPr>
          <w:rFonts w:ascii="Times New Roman" w:hAnsi="Times New Roman" w:cs="Times New Roman"/>
          <w:sz w:val="24"/>
          <w:szCs w:val="24"/>
        </w:rPr>
        <w:t xml:space="preserve">Next regular </w:t>
      </w:r>
      <w:r>
        <w:rPr>
          <w:rFonts w:ascii="Times New Roman" w:hAnsi="Times New Roman" w:cs="Times New Roman"/>
          <w:sz w:val="24"/>
          <w:szCs w:val="24"/>
        </w:rPr>
        <w:t xml:space="preserve">school board </w:t>
      </w:r>
      <w:r w:rsidRPr="00DC2FCD">
        <w:rPr>
          <w:rFonts w:ascii="Times New Roman" w:hAnsi="Times New Roman" w:cs="Times New Roman"/>
          <w:sz w:val="24"/>
          <w:szCs w:val="24"/>
        </w:rPr>
        <w:t>meeting</w:t>
      </w:r>
      <w:r>
        <w:rPr>
          <w:rFonts w:ascii="Times New Roman" w:hAnsi="Times New Roman" w:cs="Times New Roman"/>
          <w:sz w:val="24"/>
          <w:szCs w:val="24"/>
        </w:rPr>
        <w:t xml:space="preserve"> will be Wednesday, September</w:t>
      </w:r>
      <w:r w:rsidRPr="00DC2FCD">
        <w:rPr>
          <w:rFonts w:ascii="Times New Roman" w:hAnsi="Times New Roman" w:cs="Times New Roman"/>
          <w:sz w:val="24"/>
          <w:szCs w:val="24"/>
        </w:rPr>
        <w:t xml:space="preserve"> </w:t>
      </w:r>
      <w:r>
        <w:rPr>
          <w:rFonts w:ascii="Times New Roman" w:hAnsi="Times New Roman" w:cs="Times New Roman"/>
          <w:sz w:val="24"/>
          <w:szCs w:val="24"/>
        </w:rPr>
        <w:t>11</w:t>
      </w:r>
      <w:r w:rsidRPr="00DC2FCD">
        <w:rPr>
          <w:rFonts w:ascii="Times New Roman" w:hAnsi="Times New Roman" w:cs="Times New Roman"/>
          <w:sz w:val="24"/>
          <w:szCs w:val="24"/>
        </w:rPr>
        <w:t>th, at 7</w:t>
      </w:r>
      <w:r>
        <w:rPr>
          <w:rFonts w:ascii="Times New Roman" w:hAnsi="Times New Roman" w:cs="Times New Roman"/>
          <w:sz w:val="24"/>
          <w:szCs w:val="24"/>
        </w:rPr>
        <w:t>:0</w:t>
      </w:r>
      <w:r w:rsidRPr="00DC2FCD">
        <w:rPr>
          <w:rFonts w:ascii="Times New Roman" w:hAnsi="Times New Roman" w:cs="Times New Roman"/>
          <w:sz w:val="24"/>
          <w:szCs w:val="24"/>
        </w:rPr>
        <w:t>0 p.m.</w:t>
      </w:r>
    </w:p>
    <w:p w14:paraId="01F3B5BD" w14:textId="77777777" w:rsidR="003F16B5" w:rsidRPr="00DC2FCD" w:rsidRDefault="003F16B5" w:rsidP="003F16B5">
      <w:pPr>
        <w:spacing w:after="0" w:line="240" w:lineRule="auto"/>
        <w:ind w:firstLine="720"/>
        <w:rPr>
          <w:rFonts w:ascii="Times New Roman" w:hAnsi="Times New Roman" w:cs="Times New Roman"/>
          <w:sz w:val="24"/>
          <w:szCs w:val="24"/>
        </w:rPr>
      </w:pPr>
      <w:r w:rsidRPr="00DC2FCD">
        <w:rPr>
          <w:rFonts w:ascii="Times New Roman" w:hAnsi="Times New Roman" w:cs="Times New Roman"/>
          <w:sz w:val="24"/>
          <w:szCs w:val="24"/>
        </w:rPr>
        <w:tab/>
      </w:r>
      <w:r w:rsidRPr="00DC2FCD">
        <w:rPr>
          <w:rFonts w:ascii="Times New Roman" w:hAnsi="Times New Roman" w:cs="Times New Roman"/>
          <w:sz w:val="24"/>
          <w:szCs w:val="24"/>
        </w:rPr>
        <w:tab/>
      </w:r>
      <w:r w:rsidRPr="00DC2FCD">
        <w:rPr>
          <w:rFonts w:ascii="Times New Roman" w:hAnsi="Times New Roman" w:cs="Times New Roman"/>
          <w:sz w:val="24"/>
          <w:szCs w:val="24"/>
        </w:rPr>
        <w:tab/>
      </w:r>
      <w:r w:rsidRPr="00DC2FCD">
        <w:rPr>
          <w:rFonts w:ascii="Times New Roman" w:hAnsi="Times New Roman" w:cs="Times New Roman"/>
          <w:sz w:val="24"/>
          <w:szCs w:val="24"/>
        </w:rPr>
        <w:tab/>
      </w:r>
      <w:r w:rsidRPr="00DC2FCD">
        <w:rPr>
          <w:rFonts w:ascii="Times New Roman" w:hAnsi="Times New Roman" w:cs="Times New Roman"/>
          <w:sz w:val="24"/>
          <w:szCs w:val="24"/>
        </w:rPr>
        <w:tab/>
      </w:r>
      <w:r w:rsidRPr="00DC2FCD">
        <w:rPr>
          <w:rFonts w:ascii="Times New Roman" w:hAnsi="Times New Roman" w:cs="Times New Roman"/>
          <w:sz w:val="24"/>
          <w:szCs w:val="24"/>
        </w:rPr>
        <w:tab/>
        <w:t>Rick Kentfield</w:t>
      </w:r>
    </w:p>
    <w:p w14:paraId="7D8FD60B" w14:textId="2D5EEF1B" w:rsidR="00297700" w:rsidRDefault="003F16B5" w:rsidP="003F16B5">
      <w:pPr>
        <w:spacing w:line="240" w:lineRule="auto"/>
        <w:ind w:firstLine="720"/>
        <w:rPr>
          <w:rFonts w:ascii="Times New Roman" w:hAnsi="Times New Roman" w:cs="Times New Roman"/>
          <w:sz w:val="24"/>
          <w:szCs w:val="24"/>
        </w:rPr>
      </w:pPr>
      <w:r w:rsidRPr="00DC2FCD">
        <w:rPr>
          <w:rFonts w:ascii="Times New Roman" w:hAnsi="Times New Roman" w:cs="Times New Roman"/>
          <w:sz w:val="24"/>
          <w:szCs w:val="24"/>
        </w:rPr>
        <w:tab/>
      </w:r>
      <w:r w:rsidRPr="00DC2FCD">
        <w:rPr>
          <w:rFonts w:ascii="Times New Roman" w:hAnsi="Times New Roman" w:cs="Times New Roman"/>
          <w:sz w:val="24"/>
          <w:szCs w:val="24"/>
        </w:rPr>
        <w:tab/>
      </w:r>
      <w:r w:rsidRPr="00DC2FCD">
        <w:rPr>
          <w:rFonts w:ascii="Times New Roman" w:hAnsi="Times New Roman" w:cs="Times New Roman"/>
          <w:sz w:val="24"/>
          <w:szCs w:val="24"/>
        </w:rPr>
        <w:tab/>
      </w:r>
      <w:r w:rsidRPr="00DC2FCD">
        <w:rPr>
          <w:rFonts w:ascii="Times New Roman" w:hAnsi="Times New Roman" w:cs="Times New Roman"/>
          <w:sz w:val="24"/>
          <w:szCs w:val="24"/>
        </w:rPr>
        <w:tab/>
      </w:r>
      <w:r w:rsidRPr="00DC2FCD">
        <w:rPr>
          <w:rFonts w:ascii="Times New Roman" w:hAnsi="Times New Roman" w:cs="Times New Roman"/>
          <w:sz w:val="24"/>
          <w:szCs w:val="24"/>
        </w:rPr>
        <w:tab/>
      </w:r>
      <w:r w:rsidRPr="00DC2FCD">
        <w:rPr>
          <w:rFonts w:ascii="Times New Roman" w:hAnsi="Times New Roman" w:cs="Times New Roman"/>
          <w:sz w:val="24"/>
          <w:szCs w:val="24"/>
        </w:rPr>
        <w:tab/>
        <w:t>Board Secretary, Dist. #69</w:t>
      </w:r>
    </w:p>
    <w:p w14:paraId="2E07AC83" w14:textId="77777777" w:rsidR="00297700" w:rsidRDefault="00297700">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59FF2C9A" w14:textId="77777777" w:rsidR="003F16B5" w:rsidRDefault="003F16B5" w:rsidP="003F16B5">
      <w:pPr>
        <w:spacing w:line="240" w:lineRule="auto"/>
        <w:ind w:firstLine="720"/>
        <w:rPr>
          <w:rFonts w:ascii="Times New Roman" w:hAnsi="Times New Roman" w:cs="Times New Roman"/>
          <w:sz w:val="24"/>
          <w:szCs w:val="24"/>
        </w:rPr>
      </w:pPr>
    </w:p>
    <w:p w14:paraId="6744B1F5" w14:textId="288A839D" w:rsidR="005F7734" w:rsidRPr="003331D5" w:rsidRDefault="00E76A7F" w:rsidP="003F16B5">
      <w:pPr>
        <w:spacing w:after="0" w:line="240" w:lineRule="auto"/>
        <w:jc w:val="center"/>
        <w:rPr>
          <w:rFonts w:ascii="Chalkboard SE" w:hAnsi="Chalkboard SE" w:cs="Times New Roman"/>
          <w:sz w:val="36"/>
          <w:szCs w:val="36"/>
        </w:rPr>
      </w:pPr>
      <w:r w:rsidRPr="003331D5">
        <w:rPr>
          <w:rFonts w:ascii="Chalkboard SE" w:hAnsi="Chalkboard SE" w:cs="Times New Roman"/>
          <w:sz w:val="36"/>
          <w:szCs w:val="36"/>
        </w:rPr>
        <w:t>“Ne</w:t>
      </w:r>
      <w:r w:rsidR="0092581E" w:rsidRPr="003331D5">
        <w:rPr>
          <w:rFonts w:ascii="Chalkboard SE" w:hAnsi="Chalkboard SE" w:cs="Times New Roman"/>
          <w:sz w:val="36"/>
          <w:szCs w:val="36"/>
        </w:rPr>
        <w:t xml:space="preserve">ws from the </w:t>
      </w:r>
      <w:r w:rsidR="00102F83" w:rsidRPr="003331D5">
        <w:rPr>
          <w:rFonts w:ascii="Chalkboard SE" w:hAnsi="Chalkboard SE" w:cs="Times New Roman"/>
          <w:sz w:val="36"/>
          <w:szCs w:val="36"/>
        </w:rPr>
        <w:t>Le</w:t>
      </w:r>
      <w:r w:rsidR="00492EE3" w:rsidRPr="003331D5">
        <w:rPr>
          <w:rFonts w:ascii="Chalkboard SE" w:hAnsi="Chalkboard SE" w:cs="Times New Roman"/>
          <w:sz w:val="36"/>
          <w:szCs w:val="36"/>
        </w:rPr>
        <w:t xml:space="preserve">wiston </w:t>
      </w:r>
      <w:r w:rsidR="0092581E" w:rsidRPr="003331D5">
        <w:rPr>
          <w:rFonts w:ascii="Chalkboard SE" w:hAnsi="Chalkboard SE" w:cs="Times New Roman"/>
          <w:sz w:val="36"/>
          <w:szCs w:val="36"/>
        </w:rPr>
        <w:t>Library”</w:t>
      </w:r>
    </w:p>
    <w:p w14:paraId="67FB12BA" w14:textId="77777777" w:rsidR="007379F6" w:rsidRDefault="007379F6" w:rsidP="008F6D5C">
      <w:pPr>
        <w:spacing w:after="0" w:line="240" w:lineRule="auto"/>
        <w:rPr>
          <w:rFonts w:ascii="Chalkboard SE" w:hAnsi="Chalkboard SE" w:cs="Times New Roman"/>
          <w:sz w:val="36"/>
          <w:szCs w:val="36"/>
        </w:rPr>
        <w:sectPr w:rsidR="007379F6" w:rsidSect="006A382E">
          <w:pgSz w:w="15840" w:h="12240" w:orient="landscape"/>
          <w:pgMar w:top="720" w:right="720" w:bottom="720" w:left="720" w:header="720" w:footer="720" w:gutter="0"/>
          <w:cols w:space="720"/>
          <w:docGrid w:linePitch="299"/>
        </w:sectPr>
      </w:pPr>
    </w:p>
    <w:p w14:paraId="3CBA5039" w14:textId="30F5FD16" w:rsidR="009D61C4" w:rsidRPr="003331D5" w:rsidRDefault="008F6D5C" w:rsidP="008F6D5C">
      <w:pPr>
        <w:spacing w:after="0" w:line="240" w:lineRule="auto"/>
        <w:rPr>
          <w:rFonts w:ascii="Chalkboard SE" w:hAnsi="Chalkboard SE" w:cs="Times New Roman"/>
          <w:sz w:val="36"/>
          <w:szCs w:val="36"/>
        </w:rPr>
      </w:pPr>
      <w:r w:rsidRPr="003331D5">
        <w:rPr>
          <w:rFonts w:ascii="Chalkboard SE" w:hAnsi="Chalkboard SE" w:cs="Times New Roman"/>
          <w:sz w:val="36"/>
          <w:szCs w:val="36"/>
        </w:rPr>
        <w:t>Accel</w:t>
      </w:r>
      <w:r w:rsidR="00544E5B" w:rsidRPr="003331D5">
        <w:rPr>
          <w:rFonts w:ascii="Chalkboard SE" w:hAnsi="Chalkboard SE" w:cs="Times New Roman"/>
          <w:sz w:val="36"/>
          <w:szCs w:val="36"/>
        </w:rPr>
        <w:t>erated Readin</w:t>
      </w:r>
      <w:r w:rsidR="009D61C4" w:rsidRPr="003331D5">
        <w:rPr>
          <w:rFonts w:ascii="Chalkboard SE" w:hAnsi="Chalkboard SE" w:cs="Times New Roman"/>
          <w:sz w:val="36"/>
          <w:szCs w:val="36"/>
        </w:rPr>
        <w:t>g:</w:t>
      </w:r>
    </w:p>
    <w:p w14:paraId="12BBEBBB" w14:textId="77777777" w:rsidR="000E107E" w:rsidRDefault="009D61C4" w:rsidP="008F6D5C">
      <w:pPr>
        <w:spacing w:after="0" w:line="240" w:lineRule="auto"/>
        <w:rPr>
          <w:rFonts w:ascii="Chalkboard SE" w:hAnsi="Chalkboard SE" w:cs="Times New Roman"/>
          <w:sz w:val="36"/>
          <w:szCs w:val="36"/>
        </w:rPr>
      </w:pPr>
      <w:r w:rsidRPr="003331D5">
        <w:rPr>
          <w:rFonts w:ascii="Chalkboard SE" w:hAnsi="Chalkboard SE" w:cs="Times New Roman"/>
          <w:sz w:val="36"/>
          <w:szCs w:val="36"/>
        </w:rPr>
        <w:t>All Le</w:t>
      </w:r>
      <w:r w:rsidR="00492EE3" w:rsidRPr="003331D5">
        <w:rPr>
          <w:rFonts w:ascii="Chalkboard SE" w:hAnsi="Chalkboard SE" w:cs="Times New Roman"/>
          <w:sz w:val="36"/>
          <w:szCs w:val="36"/>
        </w:rPr>
        <w:t>wiston</w:t>
      </w:r>
      <w:r w:rsidRPr="003331D5">
        <w:rPr>
          <w:rFonts w:ascii="Chalkboard SE" w:hAnsi="Chalkboard SE" w:cs="Times New Roman"/>
          <w:sz w:val="36"/>
          <w:szCs w:val="36"/>
        </w:rPr>
        <w:t xml:space="preserve"> Students will be taking AR tests and earning rewards for their success</w:t>
      </w:r>
      <w:r w:rsidR="006B419B" w:rsidRPr="003331D5">
        <w:rPr>
          <w:rFonts w:ascii="Chalkboard SE" w:hAnsi="Chalkboard SE" w:cs="Times New Roman"/>
          <w:sz w:val="36"/>
          <w:szCs w:val="36"/>
        </w:rPr>
        <w:t xml:space="preserve">! Elementary </w:t>
      </w:r>
      <w:r w:rsidR="00703170" w:rsidRPr="003331D5">
        <w:rPr>
          <w:rFonts w:ascii="Chalkboard SE" w:hAnsi="Chalkboard SE" w:cs="Times New Roman"/>
          <w:sz w:val="36"/>
          <w:szCs w:val="36"/>
        </w:rPr>
        <w:t>students reaching their goal for first quarter</w:t>
      </w:r>
      <w:r w:rsidR="002A4EDA" w:rsidRPr="003331D5">
        <w:rPr>
          <w:rFonts w:ascii="Chalkboard SE" w:hAnsi="Chalkboard SE" w:cs="Times New Roman"/>
          <w:sz w:val="36"/>
          <w:szCs w:val="36"/>
        </w:rPr>
        <w:t xml:space="preserve"> will receive a </w:t>
      </w:r>
    </w:p>
    <w:p w14:paraId="4C8A98C1" w14:textId="77777777" w:rsidR="000E107E" w:rsidRDefault="000E107E" w:rsidP="008F6D5C">
      <w:pPr>
        <w:spacing w:after="0" w:line="240" w:lineRule="auto"/>
        <w:rPr>
          <w:rFonts w:ascii="Chalkboard SE" w:hAnsi="Chalkboard SE" w:cs="Times New Roman"/>
          <w:sz w:val="36"/>
          <w:szCs w:val="36"/>
        </w:rPr>
      </w:pPr>
    </w:p>
    <w:p w14:paraId="206243B1" w14:textId="77777777" w:rsidR="007379F6" w:rsidRDefault="002A4EDA" w:rsidP="008F6D5C">
      <w:pPr>
        <w:spacing w:after="0" w:line="240" w:lineRule="auto"/>
        <w:rPr>
          <w:rFonts w:ascii="Chalkboard SE" w:hAnsi="Chalkboard SE" w:cs="Times New Roman"/>
          <w:sz w:val="36"/>
          <w:szCs w:val="36"/>
        </w:rPr>
      </w:pPr>
      <w:r w:rsidRPr="003331D5">
        <w:rPr>
          <w:rFonts w:ascii="Chalkboard SE" w:hAnsi="Chalkboard SE" w:cs="Times New Roman"/>
          <w:sz w:val="36"/>
          <w:szCs w:val="36"/>
        </w:rPr>
        <w:t>sundae party.</w:t>
      </w:r>
      <w:r w:rsidR="00601699">
        <w:rPr>
          <w:rFonts w:ascii="Chalkboard SE" w:hAnsi="Chalkboard SE" w:cs="Times New Roman"/>
          <w:sz w:val="36"/>
          <w:szCs w:val="36"/>
        </w:rPr>
        <w:t xml:space="preserve"> </w:t>
      </w:r>
      <w:r w:rsidRPr="003331D5">
        <w:rPr>
          <w:rFonts w:ascii="Chalkboard SE" w:hAnsi="Chalkboard SE" w:cs="Times New Roman"/>
          <w:sz w:val="36"/>
          <w:szCs w:val="36"/>
        </w:rPr>
        <w:t>Students grade 7-12</w:t>
      </w:r>
      <w:r w:rsidR="00D82032">
        <w:rPr>
          <w:rFonts w:ascii="Chalkboard SE" w:hAnsi="Chalkboard SE" w:cs="Times New Roman"/>
          <w:sz w:val="36"/>
          <w:szCs w:val="36"/>
        </w:rPr>
        <w:t xml:space="preserve"> </w:t>
      </w:r>
      <w:r w:rsidRPr="003331D5">
        <w:rPr>
          <w:rFonts w:ascii="Chalkboard SE" w:hAnsi="Chalkboard SE" w:cs="Times New Roman"/>
          <w:sz w:val="36"/>
          <w:szCs w:val="36"/>
        </w:rPr>
        <w:t>will ear</w:t>
      </w:r>
      <w:r w:rsidR="00694CF9" w:rsidRPr="003331D5">
        <w:rPr>
          <w:rFonts w:ascii="Chalkboard SE" w:hAnsi="Chalkboard SE" w:cs="Times New Roman"/>
          <w:sz w:val="36"/>
          <w:szCs w:val="36"/>
        </w:rPr>
        <w:t>n a Beatrice movie pass</w:t>
      </w:r>
      <w:r w:rsidR="002204ED" w:rsidRPr="003331D5">
        <w:rPr>
          <w:rFonts w:ascii="Chalkboard SE" w:hAnsi="Chalkboard SE" w:cs="Times New Roman"/>
          <w:sz w:val="36"/>
          <w:szCs w:val="36"/>
        </w:rPr>
        <w:t xml:space="preserve">. Parents, please encourage your students to </w:t>
      </w:r>
      <w:r w:rsidR="00DC4CF8" w:rsidRPr="003331D5">
        <w:rPr>
          <w:rFonts w:ascii="Chalkboard SE" w:hAnsi="Chalkboard SE" w:cs="Times New Roman"/>
          <w:sz w:val="36"/>
          <w:szCs w:val="36"/>
        </w:rPr>
        <w:t xml:space="preserve">and take AR tests. </w:t>
      </w:r>
    </w:p>
    <w:p w14:paraId="741EF56C" w14:textId="4CB7E730" w:rsidR="005E56AD" w:rsidRDefault="00FE6862" w:rsidP="008F6D5C">
      <w:pPr>
        <w:spacing w:after="0" w:line="240" w:lineRule="auto"/>
        <w:rPr>
          <w:rFonts w:ascii="Chalkboard SE" w:hAnsi="Chalkboard SE" w:cs="Times New Roman"/>
          <w:sz w:val="36"/>
          <w:szCs w:val="36"/>
        </w:rPr>
        <w:sectPr w:rsidR="005E56AD" w:rsidSect="007379F6">
          <w:type w:val="continuous"/>
          <w:pgSz w:w="15840" w:h="12240" w:orient="landscape"/>
          <w:pgMar w:top="720" w:right="720" w:bottom="720" w:left="720" w:header="720" w:footer="720" w:gutter="0"/>
          <w:cols w:num="2" w:space="720"/>
          <w:docGrid w:linePitch="299"/>
        </w:sectPr>
      </w:pPr>
      <w:r>
        <w:rPr>
          <w:rFonts w:ascii="Chalkboard SE" w:hAnsi="Chalkboard SE" w:cs="Times New Roman"/>
          <w:sz w:val="36"/>
          <w:szCs w:val="36"/>
        </w:rPr>
        <w:t>By: Debbie Goossen</w:t>
      </w:r>
    </w:p>
    <w:p w14:paraId="050F5E11" w14:textId="3BA85519" w:rsidR="003F16B5" w:rsidRPr="00A94DB2" w:rsidRDefault="00AB712E" w:rsidP="00AB712E">
      <w:pPr>
        <w:spacing w:after="0" w:line="240" w:lineRule="auto"/>
        <w:rPr>
          <w:rFonts w:ascii="Chalkboard SE" w:hAnsi="Chalkboard SE"/>
          <w:sz w:val="48"/>
          <w:szCs w:val="48"/>
        </w:rPr>
      </w:pPr>
      <w:r w:rsidRPr="00A94DB2">
        <w:rPr>
          <w:rFonts w:ascii="Chalkboard SE" w:hAnsi="Chalkboard SE"/>
          <w:noProof/>
          <w:sz w:val="32"/>
          <w:szCs w:val="32"/>
        </w:rPr>
        <mc:AlternateContent>
          <mc:Choice Requires="wps">
            <w:drawing>
              <wp:anchor distT="0" distB="0" distL="114300" distR="114300" simplePos="0" relativeHeight="251661312" behindDoc="0" locked="0" layoutInCell="1" allowOverlap="1" wp14:anchorId="05562245" wp14:editId="4320AC12">
                <wp:simplePos x="0" y="0"/>
                <wp:positionH relativeFrom="column">
                  <wp:posOffset>1127760</wp:posOffset>
                </wp:positionH>
                <wp:positionV relativeFrom="paragraph">
                  <wp:posOffset>3444748</wp:posOffset>
                </wp:positionV>
                <wp:extent cx="1560068" cy="1168400"/>
                <wp:effectExtent l="12700" t="12700" r="27940" b="25400"/>
                <wp:wrapNone/>
                <wp:docPr id="5" name="Text Box 5"/>
                <wp:cNvGraphicFramePr/>
                <a:graphic xmlns:a="http://schemas.openxmlformats.org/drawingml/2006/main">
                  <a:graphicData uri="http://schemas.microsoft.com/office/word/2010/wordprocessingShape">
                    <wps:wsp>
                      <wps:cNvSpPr txBox="1"/>
                      <wps:spPr>
                        <a:xfrm>
                          <a:off x="0" y="0"/>
                          <a:ext cx="1560068" cy="1168400"/>
                        </a:xfrm>
                        <a:prstGeom prst="rect">
                          <a:avLst/>
                        </a:prstGeom>
                        <a:solidFill>
                          <a:schemeClr val="lt1"/>
                        </a:solidFill>
                        <a:ln w="38100">
                          <a:solidFill>
                            <a:schemeClr val="tx1"/>
                          </a:solidFill>
                        </a:ln>
                      </wps:spPr>
                      <wps:txbx>
                        <w:txbxContent>
                          <w:p w14:paraId="0F8636D2" w14:textId="77777777" w:rsidR="003F16B5" w:rsidRDefault="003F16B5" w:rsidP="003F16B5">
                            <w:pPr>
                              <w:rPr>
                                <w:sz w:val="28"/>
                                <w:szCs w:val="28"/>
                              </w:rPr>
                            </w:pPr>
                            <w:r>
                              <w:rPr>
                                <w:sz w:val="28"/>
                                <w:szCs w:val="28"/>
                              </w:rPr>
                              <w:t>Addy Sisco makes slime during a summer reading session.  Thirty students participated this summer in “A Universe of Stories.”</w:t>
                            </w:r>
                          </w:p>
                          <w:p w14:paraId="2AF1C07A" w14:textId="77777777" w:rsidR="003F16B5" w:rsidRPr="000A33A2" w:rsidRDefault="003F16B5" w:rsidP="003F16B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562245" id="_x0000_t202" coordsize="21600,21600" o:spt="202" path="m,l,21600r21600,l21600,xe">
                <v:stroke joinstyle="miter"/>
                <v:path gradientshapeok="t" o:connecttype="rect"/>
              </v:shapetype>
              <v:shape id="Text Box 5" o:spid="_x0000_s1026" type="#_x0000_t202" style="position:absolute;margin-left:88.8pt;margin-top:271.25pt;width:122.85pt;height: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" fillcolor="white [3201]" strokecolor="black [3213]" strokeweight="3pt">
                <v:textbox>
                  <w:txbxContent>
                    <w:p w14:paraId="0F8636D2" w14:textId="77777777" w:rsidR="003F16B5" w:rsidRDefault="003F16B5" w:rsidP="003F16B5">
                      <w:pPr>
                        <w:rPr>
                          <w:sz w:val="28"/>
                          <w:szCs w:val="28"/>
                        </w:rPr>
                      </w:pPr>
                      <w:r>
                        <w:rPr>
                          <w:sz w:val="28"/>
                          <w:szCs w:val="28"/>
                        </w:rPr>
                        <w:t>Addy Sisco makes slime during a summer reading session.  Thirty students participated this summer in “A Universe of Stories.”</w:t>
                      </w:r>
                    </w:p>
                    <w:p w14:paraId="2AF1C07A" w14:textId="77777777" w:rsidR="003F16B5" w:rsidRPr="000A33A2" w:rsidRDefault="003F16B5" w:rsidP="003F16B5">
                      <w:pPr>
                        <w:rPr>
                          <w:sz w:val="28"/>
                          <w:szCs w:val="28"/>
                        </w:rPr>
                      </w:pPr>
                    </w:p>
                  </w:txbxContent>
                </v:textbox>
              </v:shape>
            </w:pict>
          </mc:Fallback>
        </mc:AlternateContent>
      </w:r>
      <w:r w:rsidRPr="00A94DB2">
        <w:rPr>
          <w:rFonts w:ascii="Chalkboard SE" w:hAnsi="Chalkboard SE"/>
          <w:noProof/>
          <w:sz w:val="32"/>
          <w:szCs w:val="32"/>
        </w:rPr>
        <mc:AlternateContent>
          <mc:Choice Requires="wps">
            <w:drawing>
              <wp:anchor distT="0" distB="0" distL="114300" distR="114300" simplePos="0" relativeHeight="251662336" behindDoc="0" locked="0" layoutInCell="1" allowOverlap="1" wp14:anchorId="01A611F8" wp14:editId="081D62D1">
                <wp:simplePos x="0" y="0"/>
                <wp:positionH relativeFrom="column">
                  <wp:posOffset>4695190</wp:posOffset>
                </wp:positionH>
                <wp:positionV relativeFrom="paragraph">
                  <wp:posOffset>3442970</wp:posOffset>
                </wp:positionV>
                <wp:extent cx="4216400" cy="1079500"/>
                <wp:effectExtent l="12700" t="12700" r="25400" b="25400"/>
                <wp:wrapNone/>
                <wp:docPr id="6" name="Text Box 6"/>
                <wp:cNvGraphicFramePr/>
                <a:graphic xmlns:a="http://schemas.openxmlformats.org/drawingml/2006/main">
                  <a:graphicData uri="http://schemas.microsoft.com/office/word/2010/wordprocessingShape">
                    <wps:wsp>
                      <wps:cNvSpPr txBox="1"/>
                      <wps:spPr>
                        <a:xfrm flipH="1">
                          <a:off x="0" y="0"/>
                          <a:ext cx="4216400" cy="1079500"/>
                        </a:xfrm>
                        <a:prstGeom prst="rect">
                          <a:avLst/>
                        </a:prstGeom>
                        <a:solidFill>
                          <a:schemeClr val="lt1"/>
                        </a:solidFill>
                        <a:ln w="38100">
                          <a:solidFill>
                            <a:prstClr val="black"/>
                          </a:solidFill>
                          <a:prstDash val="sysDot"/>
                        </a:ln>
                      </wps:spPr>
                      <wps:txbx>
                        <w:txbxContent>
                          <w:p w14:paraId="02C26154" w14:textId="77777777" w:rsidR="003F16B5" w:rsidRPr="00806934" w:rsidRDefault="003F16B5" w:rsidP="003F16B5">
                            <w:pPr>
                              <w:rPr>
                                <w:sz w:val="28"/>
                                <w:szCs w:val="28"/>
                              </w:rPr>
                            </w:pPr>
                            <w:r>
                              <w:rPr>
                                <w:sz w:val="28"/>
                                <w:szCs w:val="28"/>
                              </w:rPr>
                              <w:t xml:space="preserve">“The Arctic Adventure Scholastic Book Fair” will be held September 17-20 in the Lewiston Library.  Books may be purchased during school and parent/teacher conferences on September 20.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611F8" id="Text Box 6" o:spid="_x0000_s1027" type="#_x0000_t202" style="position:absolute;margin-left:369.7pt;margin-top:271.1pt;width:332pt;height:8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" fillcolor="white [3201]" strokeweight="3pt">
                <v:stroke dashstyle="1 1"/>
                <v:textbox>
                  <w:txbxContent>
                    <w:p w14:paraId="02C26154" w14:textId="77777777" w:rsidR="003F16B5" w:rsidRPr="00806934" w:rsidRDefault="003F16B5" w:rsidP="003F16B5">
                      <w:pPr>
                        <w:rPr>
                          <w:sz w:val="28"/>
                          <w:szCs w:val="28"/>
                        </w:rPr>
                      </w:pPr>
                      <w:r>
                        <w:rPr>
                          <w:sz w:val="28"/>
                          <w:szCs w:val="28"/>
                        </w:rPr>
                        <w:t xml:space="preserve">“The Arctic Adventure Scholastic Book Fair” will be held September 17-20 in the Lewiston Library.  Books may be purchased during school and parent/teacher conferences on September 20.  </w:t>
                      </w:r>
                    </w:p>
                  </w:txbxContent>
                </v:textbox>
              </v:shape>
            </w:pict>
          </mc:Fallback>
        </mc:AlternateContent>
      </w:r>
      <w:r w:rsidR="00A33860">
        <w:rPr>
          <w:rFonts w:ascii="Times New Roman" w:hAnsi="Times New Roman" w:cs="Times New Roman"/>
          <w:sz w:val="24"/>
          <w:szCs w:val="24"/>
        </w:rPr>
        <w:t xml:space="preserve">  </w:t>
      </w:r>
      <w:r w:rsidR="00611FF6">
        <w:rPr>
          <w:rFonts w:ascii="Times New Roman" w:hAnsi="Times New Roman" w:cs="Times New Roman"/>
          <w:sz w:val="24"/>
          <w:szCs w:val="24"/>
        </w:rPr>
        <w:t xml:space="preserve">    </w:t>
      </w:r>
      <w:r w:rsidR="00A33860">
        <w:rPr>
          <w:rFonts w:ascii="Times New Roman" w:hAnsi="Times New Roman" w:cs="Times New Roman"/>
          <w:sz w:val="24"/>
          <w:szCs w:val="24"/>
        </w:rPr>
        <w:t xml:space="preserve">                 </w:t>
      </w:r>
      <w:r w:rsidR="00611FF6">
        <w:rPr>
          <w:rFonts w:ascii="Times New Roman" w:hAnsi="Times New Roman" w:cs="Times New Roman"/>
          <w:sz w:val="24"/>
          <w:szCs w:val="24"/>
        </w:rPr>
        <w:t xml:space="preserve">  </w:t>
      </w:r>
      <w:r w:rsidR="00017C53">
        <w:rPr>
          <w:rFonts w:ascii="Chalkboard SE" w:hAnsi="Chalkboard SE"/>
          <w:noProof/>
          <w:sz w:val="96"/>
          <w:szCs w:val="96"/>
        </w:rPr>
        <w:drawing>
          <wp:inline distT="0" distB="0" distL="0" distR="0" wp14:anchorId="6E524D52" wp14:editId="666D2565">
            <wp:extent cx="1944291" cy="3456517"/>
            <wp:effectExtent l="0" t="0" r="0" b="0"/>
            <wp:docPr id="1" name="Picture 1" descr="A picture containing indoor, person, wall,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die Sisco pictur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64914" cy="3493180"/>
                    </a:xfrm>
                    <a:prstGeom prst="rect">
                      <a:avLst/>
                    </a:prstGeom>
                  </pic:spPr>
                </pic:pic>
              </a:graphicData>
            </a:graphic>
          </wp:inline>
        </w:drawing>
      </w:r>
      <w:r w:rsidR="00A33860">
        <w:rPr>
          <w:rFonts w:ascii="Times New Roman" w:hAnsi="Times New Roman" w:cs="Times New Roman"/>
          <w:sz w:val="24"/>
          <w:szCs w:val="24"/>
        </w:rPr>
        <w:t xml:space="preserve">                                                                               </w:t>
      </w:r>
      <w:r w:rsidR="00A33860">
        <w:rPr>
          <w:noProof/>
        </w:rPr>
        <w:drawing>
          <wp:inline distT="0" distB="0" distL="0" distR="0" wp14:anchorId="4701D691" wp14:editId="313EB22E">
            <wp:extent cx="2303176" cy="23952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00019_LG_arctic_adventure_clip_art_logo_bw.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32057" cy="2425256"/>
                    </a:xfrm>
                    <a:prstGeom prst="rect">
                      <a:avLst/>
                    </a:prstGeom>
                  </pic:spPr>
                </pic:pic>
              </a:graphicData>
            </a:graphic>
          </wp:inline>
        </w:drawing>
      </w:r>
      <w:r w:rsidR="003F16B5">
        <w:rPr>
          <w:rFonts w:ascii="Times New Roman" w:hAnsi="Times New Roman" w:cs="Times New Roman"/>
          <w:sz w:val="24"/>
          <w:szCs w:val="24"/>
        </w:rPr>
        <w:br w:type="page"/>
      </w:r>
    </w:p>
    <w:p w14:paraId="3B0CEAD3" w14:textId="0A20E906" w:rsidR="003F16B5" w:rsidRPr="00B57DB0" w:rsidRDefault="003F16B5" w:rsidP="00B57DB0">
      <w:pPr>
        <w:rPr>
          <w:rFonts w:ascii="Chalkboard SE" w:hAnsi="Chalkboard SE"/>
          <w:sz w:val="32"/>
          <w:szCs w:val="32"/>
        </w:rPr>
      </w:pPr>
      <w:r w:rsidRPr="00A94DB2">
        <w:rPr>
          <w:rFonts w:ascii="Chalkboard SE" w:hAnsi="Chalkboard SE"/>
          <w:sz w:val="32"/>
          <w:szCs w:val="32"/>
        </w:rPr>
        <w:lastRenderedPageBreak/>
        <w:t xml:space="preserve"> </w:t>
      </w:r>
    </w:p>
    <w:p w14:paraId="4FB855E1" w14:textId="3F4EE7EB" w:rsidR="00C333BB" w:rsidRDefault="001F0AF0" w:rsidP="004036E4">
      <w:pPr>
        <w:spacing w:after="0" w:line="240" w:lineRule="auto"/>
      </w:pPr>
      <w:r>
        <w:rPr>
          <w:noProof/>
        </w:rPr>
        <w:lastRenderedPageBreak/>
        <w:drawing>
          <wp:inline distT="0" distB="0" distL="0" distR="0" wp14:anchorId="0F6F13D4" wp14:editId="5C5D67C7">
            <wp:extent cx="6126480" cy="6858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ouston newsletter.pdf"/>
                    <pic:cNvPicPr/>
                  </pic:nvPicPr>
                  <pic:blipFill>
                    <a:blip r:embed="rId7">
                      <a:extLst>
                        <a:ext uri="{28A0092B-C50C-407E-A947-70E740481C1C}">
                          <a14:useLocalDpi xmlns:a14="http://schemas.microsoft.com/office/drawing/2010/main" val="0"/>
                        </a:ext>
                      </a:extLst>
                    </a:blip>
                    <a:stretch>
                      <a:fillRect/>
                    </a:stretch>
                  </pic:blipFill>
                  <pic:spPr>
                    <a:xfrm>
                      <a:off x="0" y="0"/>
                      <a:ext cx="6129135" cy="6860972"/>
                    </a:xfrm>
                    <a:prstGeom prst="rect">
                      <a:avLst/>
                    </a:prstGeom>
                  </pic:spPr>
                </pic:pic>
              </a:graphicData>
            </a:graphic>
          </wp:inline>
        </w:drawing>
      </w:r>
      <w:r w:rsidR="0088448F">
        <w:br w:type="page"/>
      </w:r>
      <w:r w:rsidR="0088448F" w:rsidRPr="0088448F">
        <w:rPr>
          <w:noProof/>
        </w:rPr>
        <w:lastRenderedPageBreak/>
        <w:drawing>
          <wp:inline distT="0" distB="0" distL="0" distR="0" wp14:anchorId="19C455F9" wp14:editId="148592FF">
            <wp:extent cx="9522237" cy="735769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546285" cy="7376273"/>
                    </a:xfrm>
                    <a:prstGeom prst="rect">
                      <a:avLst/>
                    </a:prstGeom>
                  </pic:spPr>
                </pic:pic>
              </a:graphicData>
            </a:graphic>
          </wp:inline>
        </w:drawing>
      </w:r>
    </w:p>
    <w:p w14:paraId="57B7477B" w14:textId="0A2101AC" w:rsidR="00C333BB" w:rsidRDefault="00797FD3">
      <w:pPr>
        <w:spacing w:after="0" w:line="240" w:lineRule="auto"/>
      </w:pPr>
      <w:r>
        <w:rPr>
          <w:noProof/>
        </w:rPr>
        <w:lastRenderedPageBreak/>
        <w:drawing>
          <wp:inline distT="0" distB="0" distL="0" distR="0" wp14:anchorId="2F49E08D" wp14:editId="4D78B85C">
            <wp:extent cx="5299075" cy="6858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arr newsletter.pdf"/>
                    <pic:cNvPicPr/>
                  </pic:nvPicPr>
                  <pic:blipFill>
                    <a:blip r:embed="rId9">
                      <a:extLst>
                        <a:ext uri="{28A0092B-C50C-407E-A947-70E740481C1C}">
                          <a14:useLocalDpi xmlns:a14="http://schemas.microsoft.com/office/drawing/2010/main" val="0"/>
                        </a:ext>
                      </a:extLst>
                    </a:blip>
                    <a:stretch>
                      <a:fillRect/>
                    </a:stretch>
                  </pic:blipFill>
                  <pic:spPr>
                    <a:xfrm>
                      <a:off x="0" y="0"/>
                      <a:ext cx="5299075" cy="6858000"/>
                    </a:xfrm>
                    <a:prstGeom prst="rect">
                      <a:avLst/>
                    </a:prstGeom>
                  </pic:spPr>
                </pic:pic>
              </a:graphicData>
            </a:graphic>
          </wp:inline>
        </w:drawing>
      </w:r>
      <w:r w:rsidR="00C333BB">
        <w:br w:type="page"/>
      </w:r>
    </w:p>
    <w:p w14:paraId="22C42A72" w14:textId="6413758B" w:rsidR="00724B34" w:rsidRDefault="00881C6C" w:rsidP="004036E4">
      <w:pPr>
        <w:spacing w:after="0" w:line="240" w:lineRule="auto"/>
      </w:pPr>
      <w:r>
        <w:rPr>
          <w:noProof/>
        </w:rPr>
        <w:lastRenderedPageBreak/>
        <w:drawing>
          <wp:inline distT="0" distB="0" distL="0" distR="0" wp14:anchorId="42F40EC3" wp14:editId="5DE2140E">
            <wp:extent cx="9144000" cy="60883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B PIC newslett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144000" cy="6088380"/>
                    </a:xfrm>
                    <a:prstGeom prst="rect">
                      <a:avLst/>
                    </a:prstGeom>
                  </pic:spPr>
                </pic:pic>
              </a:graphicData>
            </a:graphic>
          </wp:inline>
        </w:drawing>
      </w:r>
    </w:p>
    <w:p w14:paraId="59913E05" w14:textId="34052E91" w:rsidR="004F6B94" w:rsidRDefault="004F6B94" w:rsidP="004036E4">
      <w:pPr>
        <w:spacing w:after="0" w:line="240" w:lineRule="auto"/>
      </w:pPr>
    </w:p>
    <w:p w14:paraId="45D847F8" w14:textId="7BA6C790" w:rsidR="004F6B94" w:rsidRPr="00914E69" w:rsidRDefault="004F4197" w:rsidP="004036E4">
      <w:pPr>
        <w:spacing w:after="0" w:line="240" w:lineRule="auto"/>
        <w:rPr>
          <w:rFonts w:ascii="Chalkboard SE" w:hAnsi="Chalkboard SE"/>
        </w:rPr>
      </w:pPr>
      <w:r w:rsidRPr="00914E69">
        <w:rPr>
          <w:rFonts w:ascii="Chalkboard SE" w:hAnsi="Chalkboard SE"/>
        </w:rPr>
        <w:t>First row left to r</w:t>
      </w:r>
      <w:r w:rsidR="009A281A" w:rsidRPr="00914E69">
        <w:rPr>
          <w:rFonts w:ascii="Chalkboard SE" w:hAnsi="Chalkboard SE"/>
        </w:rPr>
        <w:t>ight: Jaden McHenry, Ty Arena, Jonathan Janssen, Shawn Salts, Ma</w:t>
      </w:r>
      <w:r w:rsidR="00B63FD3" w:rsidRPr="00914E69">
        <w:rPr>
          <w:rFonts w:ascii="Chalkboard SE" w:hAnsi="Chalkboard SE"/>
        </w:rPr>
        <w:t>thew Barker,Abel Gonzalez, and Cayd Wilgers.</w:t>
      </w:r>
    </w:p>
    <w:p w14:paraId="4842DDB7" w14:textId="5A6CA295" w:rsidR="006340F0" w:rsidRPr="00914E69" w:rsidRDefault="006340F0" w:rsidP="004036E4">
      <w:pPr>
        <w:spacing w:after="0" w:line="240" w:lineRule="auto"/>
        <w:rPr>
          <w:rFonts w:ascii="Chalkboard SE" w:hAnsi="Chalkboard SE"/>
        </w:rPr>
      </w:pPr>
      <w:r w:rsidRPr="00914E69">
        <w:rPr>
          <w:rFonts w:ascii="Chalkboard SE" w:hAnsi="Chalkboard SE"/>
        </w:rPr>
        <w:t>Second row left to right: Student manager Tristen</w:t>
      </w:r>
      <w:r w:rsidR="00985E9F" w:rsidRPr="00914E69">
        <w:rPr>
          <w:rFonts w:ascii="Chalkboard SE" w:hAnsi="Chalkboard SE"/>
        </w:rPr>
        <w:t xml:space="preserve"> Ray, Assistant Coach </w:t>
      </w:r>
      <w:r w:rsidR="006511BF" w:rsidRPr="00914E69">
        <w:rPr>
          <w:rFonts w:ascii="Chalkboard SE" w:hAnsi="Chalkboard SE"/>
        </w:rPr>
        <w:t>Jarod Remmers, Levi Meybrunn, Daniel</w:t>
      </w:r>
      <w:r w:rsidR="00AD596D" w:rsidRPr="00914E69">
        <w:rPr>
          <w:rFonts w:ascii="Chalkboard SE" w:hAnsi="Chalkboard SE"/>
        </w:rPr>
        <w:t xml:space="preserve"> Gonzalez, Head Coach Greg Iverson, and student manager</w:t>
      </w:r>
      <w:r w:rsidR="008E1484" w:rsidRPr="00914E69">
        <w:rPr>
          <w:rFonts w:ascii="Chalkboard SE" w:hAnsi="Chalkboard SE"/>
        </w:rPr>
        <w:t xml:space="preserve"> Jaxon Janssen</w:t>
      </w:r>
    </w:p>
    <w:p w14:paraId="14A61F46" w14:textId="6B805C00" w:rsidR="008E1484" w:rsidRDefault="008E1484" w:rsidP="004036E4">
      <w:pPr>
        <w:spacing w:after="0" w:line="240" w:lineRule="auto"/>
      </w:pPr>
      <w:r>
        <w:rPr>
          <w:noProof/>
        </w:rPr>
        <w:lastRenderedPageBreak/>
        <w:drawing>
          <wp:inline distT="0" distB="0" distL="0" distR="0" wp14:anchorId="26C29282" wp14:editId="51A01B65">
            <wp:extent cx="9144000" cy="577900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B PIC newslett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145791" cy="5780140"/>
                    </a:xfrm>
                    <a:prstGeom prst="rect">
                      <a:avLst/>
                    </a:prstGeom>
                  </pic:spPr>
                </pic:pic>
              </a:graphicData>
            </a:graphic>
          </wp:inline>
        </w:drawing>
      </w:r>
    </w:p>
    <w:p w14:paraId="365669F5" w14:textId="2C2B9C85" w:rsidR="008E719A" w:rsidRPr="00AE27F5" w:rsidRDefault="008E719A" w:rsidP="004036E4">
      <w:pPr>
        <w:spacing w:after="0" w:line="240" w:lineRule="auto"/>
        <w:rPr>
          <w:rFonts w:ascii="Chalkboard SE" w:hAnsi="Chalkboard SE"/>
        </w:rPr>
      </w:pPr>
    </w:p>
    <w:p w14:paraId="20205CDB" w14:textId="2ED30FE9" w:rsidR="008E719A" w:rsidRPr="00AE27F5" w:rsidRDefault="008E719A" w:rsidP="004036E4">
      <w:pPr>
        <w:spacing w:after="0" w:line="240" w:lineRule="auto"/>
        <w:rPr>
          <w:rFonts w:ascii="Chalkboard SE" w:hAnsi="Chalkboard SE"/>
        </w:rPr>
      </w:pPr>
      <w:r w:rsidRPr="00AE27F5">
        <w:rPr>
          <w:rFonts w:ascii="Chalkboard SE" w:hAnsi="Chalkboard SE"/>
        </w:rPr>
        <w:t>First row left to right:</w:t>
      </w:r>
      <w:r w:rsidR="007B794E" w:rsidRPr="00AE27F5">
        <w:rPr>
          <w:rFonts w:ascii="Chalkboard SE" w:hAnsi="Chalkboard SE"/>
        </w:rPr>
        <w:t xml:space="preserve"> </w:t>
      </w:r>
      <w:r w:rsidR="00DC31CE" w:rsidRPr="00AE27F5">
        <w:rPr>
          <w:rFonts w:ascii="Chalkboard SE" w:hAnsi="Chalkboard SE"/>
        </w:rPr>
        <w:t xml:space="preserve">Student </w:t>
      </w:r>
      <w:r w:rsidR="00E5385B" w:rsidRPr="00AE27F5">
        <w:rPr>
          <w:rFonts w:ascii="Chalkboard SE" w:hAnsi="Chalkboard SE"/>
        </w:rPr>
        <w:t>M</w:t>
      </w:r>
      <w:r w:rsidR="00DC31CE" w:rsidRPr="00AE27F5">
        <w:rPr>
          <w:rFonts w:ascii="Chalkboard SE" w:hAnsi="Chalkboard SE"/>
        </w:rPr>
        <w:t>anager Tana Antons,</w:t>
      </w:r>
      <w:r w:rsidR="001B2088" w:rsidRPr="00AE27F5">
        <w:rPr>
          <w:rFonts w:ascii="Chalkboard SE" w:hAnsi="Chalkboard SE"/>
        </w:rPr>
        <w:t xml:space="preserve"> Student </w:t>
      </w:r>
      <w:r w:rsidR="00E5385B" w:rsidRPr="00AE27F5">
        <w:rPr>
          <w:rFonts w:ascii="Chalkboard SE" w:hAnsi="Chalkboard SE"/>
        </w:rPr>
        <w:t>Ma</w:t>
      </w:r>
      <w:r w:rsidR="001B2088" w:rsidRPr="00AE27F5">
        <w:rPr>
          <w:rFonts w:ascii="Chalkboard SE" w:hAnsi="Chalkboard SE"/>
        </w:rPr>
        <w:t xml:space="preserve">nager Mikayla Woutzke, </w:t>
      </w:r>
      <w:r w:rsidR="00E5385B" w:rsidRPr="00AE27F5">
        <w:rPr>
          <w:rFonts w:ascii="Chalkboard SE" w:hAnsi="Chalkboard SE"/>
        </w:rPr>
        <w:t>Rebecca Dekoning, Dana Christen, Masyn Arena, Student Manger Leah Christen</w:t>
      </w:r>
      <w:r w:rsidR="00BF7211" w:rsidRPr="00AE27F5">
        <w:rPr>
          <w:rFonts w:ascii="Chalkboard SE" w:hAnsi="Chalkboard SE"/>
        </w:rPr>
        <w:t xml:space="preserve">, Head Coach Jared </w:t>
      </w:r>
      <w:r w:rsidR="00406881" w:rsidRPr="00AE27F5">
        <w:rPr>
          <w:rFonts w:ascii="Chalkboard SE" w:hAnsi="Chalkboard SE"/>
        </w:rPr>
        <w:t>Knapp</w:t>
      </w:r>
    </w:p>
    <w:p w14:paraId="486972B0" w14:textId="77777777" w:rsidR="00BF7211" w:rsidRPr="00AE27F5" w:rsidRDefault="00A209B7" w:rsidP="00BF7211">
      <w:pPr>
        <w:spacing w:after="0" w:line="240" w:lineRule="auto"/>
        <w:rPr>
          <w:rFonts w:ascii="Chalkboard SE" w:hAnsi="Chalkboard SE"/>
        </w:rPr>
      </w:pPr>
      <w:r w:rsidRPr="00AE27F5">
        <w:rPr>
          <w:rFonts w:ascii="Chalkboard SE" w:hAnsi="Chalkboard SE"/>
        </w:rPr>
        <w:t xml:space="preserve">Second row left to right: </w:t>
      </w:r>
      <w:r w:rsidR="00BF7211" w:rsidRPr="00AE27F5">
        <w:rPr>
          <w:rFonts w:ascii="Chalkboard SE" w:hAnsi="Chalkboard SE"/>
        </w:rPr>
        <w:t>Assistant Coach Whitney Antons, Persefenie Woutzke, Jaqueline Mullins, Emma Dekoning, Katelynn Sanders, Jasmine Mauk, Meagan Sanders, Carleigh Weyers</w:t>
      </w:r>
    </w:p>
    <w:p w14:paraId="57F347D9" w14:textId="721635FB" w:rsidR="00E5385B" w:rsidRDefault="00E5385B" w:rsidP="004036E4">
      <w:pPr>
        <w:spacing w:after="0" w:line="240" w:lineRule="auto"/>
      </w:pPr>
    </w:p>
    <w:p w14:paraId="5921E44E" w14:textId="2B1D5E27" w:rsidR="00406881" w:rsidRDefault="00406881" w:rsidP="004036E4">
      <w:pPr>
        <w:spacing w:after="0" w:line="240" w:lineRule="auto"/>
      </w:pPr>
      <w:r>
        <w:rPr>
          <w:noProof/>
        </w:rPr>
        <w:drawing>
          <wp:inline distT="0" distB="0" distL="0" distR="0" wp14:anchorId="5A467F55" wp14:editId="1FDE382A">
            <wp:extent cx="8357429" cy="61995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HEER PIC newslett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365358" cy="6205387"/>
                    </a:xfrm>
                    <a:prstGeom prst="rect">
                      <a:avLst/>
                    </a:prstGeom>
                  </pic:spPr>
                </pic:pic>
              </a:graphicData>
            </a:graphic>
          </wp:inline>
        </w:drawing>
      </w:r>
    </w:p>
    <w:p w14:paraId="20B1CF2B" w14:textId="606565A8" w:rsidR="00082358" w:rsidRDefault="00082358" w:rsidP="004036E4">
      <w:pPr>
        <w:spacing w:after="0" w:line="240" w:lineRule="auto"/>
      </w:pPr>
    </w:p>
    <w:p w14:paraId="2CF9D159" w14:textId="029239C9" w:rsidR="00082358" w:rsidRPr="00AE27F5" w:rsidRDefault="00772FEF" w:rsidP="004036E4">
      <w:pPr>
        <w:spacing w:after="0" w:line="240" w:lineRule="auto"/>
        <w:rPr>
          <w:rFonts w:ascii="Chalkboard SE" w:hAnsi="Chalkboard SE"/>
          <w:sz w:val="24"/>
          <w:szCs w:val="24"/>
        </w:rPr>
      </w:pPr>
      <w:r w:rsidRPr="00AE27F5">
        <w:rPr>
          <w:rFonts w:ascii="Chalkboard SE" w:hAnsi="Chalkboard SE"/>
          <w:sz w:val="24"/>
          <w:szCs w:val="24"/>
        </w:rPr>
        <w:t xml:space="preserve">First row left </w:t>
      </w:r>
      <w:r w:rsidR="008C184D" w:rsidRPr="00AE27F5">
        <w:rPr>
          <w:rFonts w:ascii="Chalkboard SE" w:hAnsi="Chalkboard SE"/>
          <w:sz w:val="24"/>
          <w:szCs w:val="24"/>
        </w:rPr>
        <w:t>to right: Case Carel, Kelsay Bledsaw, Masyn Arena</w:t>
      </w:r>
    </w:p>
    <w:p w14:paraId="3EBF967B" w14:textId="38E0ACCD" w:rsidR="008C184D" w:rsidRPr="00AE27F5" w:rsidRDefault="008C184D" w:rsidP="004036E4">
      <w:pPr>
        <w:spacing w:after="0" w:line="240" w:lineRule="auto"/>
        <w:rPr>
          <w:rFonts w:ascii="Chalkboard SE" w:hAnsi="Chalkboard SE"/>
          <w:sz w:val="24"/>
          <w:szCs w:val="24"/>
        </w:rPr>
      </w:pPr>
      <w:r w:rsidRPr="00AE27F5">
        <w:rPr>
          <w:rFonts w:ascii="Chalkboard SE" w:hAnsi="Chalkboard SE"/>
          <w:sz w:val="24"/>
          <w:szCs w:val="24"/>
        </w:rPr>
        <w:lastRenderedPageBreak/>
        <w:t>Second</w:t>
      </w:r>
      <w:r w:rsidR="00A2488B" w:rsidRPr="00AE27F5">
        <w:rPr>
          <w:rFonts w:ascii="Chalkboard SE" w:hAnsi="Chalkboard SE"/>
          <w:sz w:val="24"/>
          <w:szCs w:val="24"/>
        </w:rPr>
        <w:t xml:space="preserve"> row left to right: Sa</w:t>
      </w:r>
      <w:r w:rsidR="00824F29" w:rsidRPr="00AE27F5">
        <w:rPr>
          <w:rFonts w:ascii="Chalkboard SE" w:hAnsi="Chalkboard SE"/>
          <w:sz w:val="24"/>
          <w:szCs w:val="24"/>
        </w:rPr>
        <w:t xml:space="preserve">vannah Anderson, Jasmine Mauk, </w:t>
      </w:r>
      <w:r w:rsidR="00E07311" w:rsidRPr="00AE27F5">
        <w:rPr>
          <w:rFonts w:ascii="Chalkboard SE" w:hAnsi="Chalkboard SE"/>
          <w:sz w:val="24"/>
          <w:szCs w:val="24"/>
        </w:rPr>
        <w:t>Jaszmyne Charles</w:t>
      </w:r>
    </w:p>
    <w:sectPr w:rsidR="008C184D" w:rsidRPr="00AE27F5" w:rsidSect="007379F6">
      <w:type w:val="continuous"/>
      <w:pgSz w:w="15840" w:h="12240" w:orient="landscape"/>
      <w:pgMar w:top="72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halkboard SE">
    <w:panose1 w:val="03050602040202020205"/>
    <w:charset w:val="4D"/>
    <w:family w:val="script"/>
    <w:pitch w:val="variable"/>
    <w:sig w:usb0="8000002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16B5"/>
    <w:rsid w:val="00017C53"/>
    <w:rsid w:val="00051AA5"/>
    <w:rsid w:val="00082358"/>
    <w:rsid w:val="000E107E"/>
    <w:rsid w:val="000E3041"/>
    <w:rsid w:val="00102F83"/>
    <w:rsid w:val="00173734"/>
    <w:rsid w:val="001B2088"/>
    <w:rsid w:val="001F0AF0"/>
    <w:rsid w:val="002204ED"/>
    <w:rsid w:val="002638B1"/>
    <w:rsid w:val="00297700"/>
    <w:rsid w:val="002A4EDA"/>
    <w:rsid w:val="003331D5"/>
    <w:rsid w:val="0035785B"/>
    <w:rsid w:val="00380CBF"/>
    <w:rsid w:val="003F16B5"/>
    <w:rsid w:val="004036E4"/>
    <w:rsid w:val="00406881"/>
    <w:rsid w:val="00492EE3"/>
    <w:rsid w:val="004F4197"/>
    <w:rsid w:val="004F6B94"/>
    <w:rsid w:val="00520B2E"/>
    <w:rsid w:val="00544E5B"/>
    <w:rsid w:val="005708AE"/>
    <w:rsid w:val="005E56AD"/>
    <w:rsid w:val="005F7734"/>
    <w:rsid w:val="00601699"/>
    <w:rsid w:val="00611FF6"/>
    <w:rsid w:val="006324C5"/>
    <w:rsid w:val="006340F0"/>
    <w:rsid w:val="006511BF"/>
    <w:rsid w:val="00694CF9"/>
    <w:rsid w:val="006A382E"/>
    <w:rsid w:val="006B40BA"/>
    <w:rsid w:val="006B419B"/>
    <w:rsid w:val="00703170"/>
    <w:rsid w:val="00724B34"/>
    <w:rsid w:val="00733183"/>
    <w:rsid w:val="007379F6"/>
    <w:rsid w:val="007612DF"/>
    <w:rsid w:val="00772FEF"/>
    <w:rsid w:val="00797FD3"/>
    <w:rsid w:val="007B794E"/>
    <w:rsid w:val="00824F29"/>
    <w:rsid w:val="00876733"/>
    <w:rsid w:val="00881C6C"/>
    <w:rsid w:val="0088448F"/>
    <w:rsid w:val="008874DE"/>
    <w:rsid w:val="00896F35"/>
    <w:rsid w:val="008C184D"/>
    <w:rsid w:val="008E1484"/>
    <w:rsid w:val="008E719A"/>
    <w:rsid w:val="008F6D5C"/>
    <w:rsid w:val="00914E69"/>
    <w:rsid w:val="0092581E"/>
    <w:rsid w:val="00985E9F"/>
    <w:rsid w:val="009A281A"/>
    <w:rsid w:val="009D61C4"/>
    <w:rsid w:val="00A209B7"/>
    <w:rsid w:val="00A2488B"/>
    <w:rsid w:val="00A33860"/>
    <w:rsid w:val="00A94DB2"/>
    <w:rsid w:val="00AB712E"/>
    <w:rsid w:val="00AD548A"/>
    <w:rsid w:val="00AD596D"/>
    <w:rsid w:val="00AE27F5"/>
    <w:rsid w:val="00B13BE7"/>
    <w:rsid w:val="00B57DB0"/>
    <w:rsid w:val="00B63FD3"/>
    <w:rsid w:val="00B777BA"/>
    <w:rsid w:val="00B932BC"/>
    <w:rsid w:val="00BF7211"/>
    <w:rsid w:val="00C032DF"/>
    <w:rsid w:val="00C333BB"/>
    <w:rsid w:val="00C429C1"/>
    <w:rsid w:val="00CC574A"/>
    <w:rsid w:val="00CD21A3"/>
    <w:rsid w:val="00D248EC"/>
    <w:rsid w:val="00D82032"/>
    <w:rsid w:val="00DC31CE"/>
    <w:rsid w:val="00DC4CF8"/>
    <w:rsid w:val="00DC71E1"/>
    <w:rsid w:val="00E07311"/>
    <w:rsid w:val="00E5385B"/>
    <w:rsid w:val="00E76A7F"/>
    <w:rsid w:val="00ED4A88"/>
    <w:rsid w:val="00FA3A4C"/>
    <w:rsid w:val="00FE68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B52F36"/>
  <w15:chartTrackingRefBased/>
  <w15:docId w15:val="{65F46242-376E-0A43-A3C7-8D4A5499F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F16B5"/>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E76ACC-2A37-404D-994F-7036C3216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1020</Words>
  <Characters>5820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Nouzovsky</dc:creator>
  <cp:keywords/>
  <dc:description/>
  <cp:lastModifiedBy>Timothy Lucas</cp:lastModifiedBy>
  <cp:revision>2</cp:revision>
  <dcterms:created xsi:type="dcterms:W3CDTF">2019-09-04T16:17:00Z</dcterms:created>
  <dcterms:modified xsi:type="dcterms:W3CDTF">2019-09-04T16:17:00Z</dcterms:modified>
</cp:coreProperties>
</file>